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6F48" w:rsidRPr="005A0505" w:rsidRDefault="007F6F48" w:rsidP="00FF3F45">
      <w:pPr>
        <w:tabs>
          <w:tab w:val="left" w:pos="720"/>
        </w:tabs>
        <w:spacing w:after="120"/>
        <w:jc w:val="right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5A0505">
        <w:rPr>
          <w:rFonts w:ascii="Arial" w:hAnsi="Arial" w:cs="Arial"/>
          <w:sz w:val="20"/>
          <w:szCs w:val="20"/>
        </w:rPr>
        <w:t>projektowane postanowienia umowy</w:t>
      </w:r>
    </w:p>
    <w:p w:rsidR="007F6F48" w:rsidRPr="005A0505" w:rsidRDefault="007F6F48" w:rsidP="00FF3F45">
      <w:pPr>
        <w:tabs>
          <w:tab w:val="left" w:pos="720"/>
        </w:tabs>
        <w:spacing w:after="120"/>
        <w:jc w:val="right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t>Załącznik nr 2 do SWZ</w:t>
      </w:r>
    </w:p>
    <w:p w:rsidR="007F6F48" w:rsidRPr="005A0505" w:rsidRDefault="007F6F48" w:rsidP="00FF3F45">
      <w:pPr>
        <w:tabs>
          <w:tab w:val="left" w:pos="720"/>
        </w:tabs>
        <w:spacing w:after="120"/>
        <w:jc w:val="right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tab/>
      </w:r>
      <w:r w:rsidRPr="005A0505">
        <w:rPr>
          <w:rFonts w:ascii="Arial" w:hAnsi="Arial" w:cs="Arial"/>
          <w:sz w:val="20"/>
          <w:szCs w:val="20"/>
        </w:rPr>
        <w:tab/>
      </w:r>
      <w:r w:rsidRPr="005A0505">
        <w:rPr>
          <w:rFonts w:ascii="Arial" w:hAnsi="Arial" w:cs="Arial"/>
          <w:sz w:val="20"/>
          <w:szCs w:val="20"/>
        </w:rPr>
        <w:tab/>
      </w:r>
      <w:r w:rsidRPr="005A0505">
        <w:rPr>
          <w:rFonts w:ascii="Arial" w:hAnsi="Arial" w:cs="Arial"/>
          <w:sz w:val="20"/>
          <w:szCs w:val="20"/>
        </w:rPr>
        <w:tab/>
      </w:r>
      <w:r w:rsidRPr="005A0505">
        <w:rPr>
          <w:rFonts w:ascii="Arial" w:hAnsi="Arial" w:cs="Arial"/>
          <w:sz w:val="20"/>
          <w:szCs w:val="20"/>
        </w:rPr>
        <w:tab/>
      </w:r>
      <w:r w:rsidRPr="005A0505">
        <w:rPr>
          <w:rFonts w:ascii="Arial" w:hAnsi="Arial" w:cs="Arial"/>
          <w:sz w:val="20"/>
          <w:szCs w:val="20"/>
        </w:rPr>
        <w:tab/>
        <w:t xml:space="preserve">Nr sprawy </w:t>
      </w:r>
      <w:r w:rsidRPr="008B1796">
        <w:rPr>
          <w:rFonts w:ascii="Arial" w:hAnsi="Arial" w:cs="Arial"/>
          <w:noProof/>
          <w:sz w:val="20"/>
          <w:szCs w:val="20"/>
        </w:rPr>
        <w:t>ZSCKRW.261.29.2026.PZP</w:t>
      </w:r>
    </w:p>
    <w:p w:rsidR="007F6F48" w:rsidRPr="005A0505" w:rsidRDefault="007F6F48" w:rsidP="00FF3F45">
      <w:pPr>
        <w:tabs>
          <w:tab w:val="left" w:pos="1305"/>
        </w:tabs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7F6F48" w:rsidRPr="005A0505" w:rsidRDefault="007F6F48" w:rsidP="00FF3F45">
      <w:pPr>
        <w:tabs>
          <w:tab w:val="left" w:pos="1305"/>
        </w:tabs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5A0505">
        <w:rPr>
          <w:rFonts w:ascii="Arial" w:hAnsi="Arial" w:cs="Arial"/>
          <w:b/>
          <w:sz w:val="20"/>
          <w:szCs w:val="20"/>
        </w:rPr>
        <w:t>UMOWA</w:t>
      </w:r>
    </w:p>
    <w:p w:rsidR="007F6F48" w:rsidRPr="005A0505" w:rsidRDefault="007F6F48" w:rsidP="00FF3F45">
      <w:pPr>
        <w:tabs>
          <w:tab w:val="left" w:pos="1305"/>
        </w:tabs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7F6F48" w:rsidRPr="005A0505" w:rsidRDefault="007F6F48" w:rsidP="00FF3F45">
      <w:pPr>
        <w:spacing w:after="120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t xml:space="preserve">zawarta </w:t>
      </w:r>
      <w:r w:rsidRPr="005A0505">
        <w:rPr>
          <w:rFonts w:ascii="Arial" w:hAnsi="Arial" w:cs="Arial"/>
          <w:i/>
          <w:iCs/>
          <w:sz w:val="20"/>
          <w:szCs w:val="20"/>
        </w:rPr>
        <w:t>w dniu … r. /w formie elektronicznej w dniu złożenia podpisu przez ostatnią ze Stron</w:t>
      </w:r>
      <w:r w:rsidRPr="005A0505">
        <w:rPr>
          <w:rFonts w:ascii="Arial" w:hAnsi="Arial" w:cs="Arial"/>
          <w:sz w:val="20"/>
          <w:szCs w:val="20"/>
        </w:rPr>
        <w:t xml:space="preserve"> w … pomiędzy:</w:t>
      </w:r>
    </w:p>
    <w:p w:rsidR="007F6F48" w:rsidRPr="005A0505" w:rsidRDefault="007F6F48" w:rsidP="00FF3F45">
      <w:pPr>
        <w:spacing w:after="120"/>
        <w:rPr>
          <w:rFonts w:ascii="Arial" w:hAnsi="Arial" w:cs="Arial"/>
          <w:sz w:val="20"/>
          <w:szCs w:val="20"/>
        </w:rPr>
      </w:pPr>
    </w:p>
    <w:p w:rsidR="007F6F48" w:rsidRPr="005A0505" w:rsidRDefault="007F6F48" w:rsidP="00FF3F4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t xml:space="preserve">Skarbem Państwa - </w:t>
      </w:r>
      <w:r w:rsidRPr="008B1796">
        <w:rPr>
          <w:rFonts w:ascii="Arial" w:hAnsi="Arial" w:cs="Arial"/>
          <w:noProof/>
          <w:sz w:val="20"/>
          <w:szCs w:val="20"/>
        </w:rPr>
        <w:t>Zespołem Szkół</w:t>
      </w:r>
      <w:r w:rsidRPr="005A0505">
        <w:rPr>
          <w:rFonts w:ascii="Arial" w:hAnsi="Arial" w:cs="Arial"/>
          <w:sz w:val="20"/>
          <w:szCs w:val="20"/>
        </w:rPr>
        <w:t xml:space="preserve"> </w:t>
      </w:r>
      <w:r w:rsidRPr="008B1796">
        <w:rPr>
          <w:rFonts w:ascii="Arial" w:hAnsi="Arial" w:cs="Arial"/>
          <w:noProof/>
          <w:sz w:val="20"/>
          <w:szCs w:val="20"/>
        </w:rPr>
        <w:t>Centrum Kształcenia Rolniczego</w:t>
      </w:r>
      <w:r w:rsidRPr="005A0505">
        <w:rPr>
          <w:rFonts w:ascii="Arial" w:hAnsi="Arial" w:cs="Arial"/>
          <w:sz w:val="20"/>
          <w:szCs w:val="20"/>
        </w:rPr>
        <w:t xml:space="preserve"> </w:t>
      </w:r>
      <w:r w:rsidRPr="008B1796">
        <w:rPr>
          <w:rFonts w:ascii="Arial" w:hAnsi="Arial" w:cs="Arial"/>
          <w:noProof/>
          <w:sz w:val="20"/>
          <w:szCs w:val="20"/>
        </w:rPr>
        <w:t>w Wojsławicach</w:t>
      </w:r>
      <w:r w:rsidRPr="005A0505">
        <w:rPr>
          <w:rFonts w:ascii="Arial" w:hAnsi="Arial" w:cs="Arial"/>
          <w:sz w:val="20"/>
          <w:szCs w:val="20"/>
        </w:rPr>
        <w:t xml:space="preserve">, </w:t>
      </w:r>
      <w:r w:rsidRPr="005A0505">
        <w:rPr>
          <w:rFonts w:ascii="Arial" w:hAnsi="Arial" w:cs="Arial"/>
          <w:bCs/>
          <w:sz w:val="20"/>
          <w:szCs w:val="20"/>
        </w:rPr>
        <w:t>z siedzibą:</w:t>
      </w:r>
      <w:r w:rsidRPr="005A0505">
        <w:rPr>
          <w:rFonts w:ascii="Arial" w:hAnsi="Arial" w:cs="Arial"/>
          <w:sz w:val="20"/>
          <w:szCs w:val="20"/>
        </w:rPr>
        <w:t xml:space="preserve"> </w:t>
      </w:r>
      <w:r w:rsidRPr="008B1796">
        <w:rPr>
          <w:rFonts w:ascii="Arial" w:hAnsi="Arial" w:cs="Arial"/>
          <w:noProof/>
          <w:sz w:val="20"/>
          <w:szCs w:val="20"/>
        </w:rPr>
        <w:t>Wojsławice</w:t>
      </w:r>
      <w:r w:rsidRPr="005A0505">
        <w:rPr>
          <w:rFonts w:ascii="Arial" w:hAnsi="Arial" w:cs="Arial"/>
          <w:sz w:val="20"/>
          <w:szCs w:val="20"/>
        </w:rPr>
        <w:t xml:space="preserve"> </w:t>
      </w:r>
      <w:r w:rsidRPr="008B1796">
        <w:rPr>
          <w:rFonts w:ascii="Arial" w:hAnsi="Arial" w:cs="Arial"/>
          <w:noProof/>
          <w:sz w:val="20"/>
          <w:szCs w:val="20"/>
        </w:rPr>
        <w:t>118</w:t>
      </w:r>
      <w:r w:rsidRPr="005A0505">
        <w:rPr>
          <w:rFonts w:ascii="Arial" w:hAnsi="Arial" w:cs="Arial"/>
          <w:bCs/>
          <w:sz w:val="20"/>
          <w:szCs w:val="20"/>
        </w:rPr>
        <w:t xml:space="preserve">, </w:t>
      </w:r>
      <w:r w:rsidRPr="008B1796">
        <w:rPr>
          <w:rFonts w:ascii="Arial" w:hAnsi="Arial" w:cs="Arial"/>
          <w:bCs/>
          <w:noProof/>
          <w:sz w:val="20"/>
          <w:szCs w:val="20"/>
        </w:rPr>
        <w:t>98-220 Zduńska Wola</w:t>
      </w:r>
      <w:r w:rsidRPr="005A0505">
        <w:rPr>
          <w:rFonts w:ascii="Arial" w:hAnsi="Arial" w:cs="Arial"/>
          <w:bCs/>
          <w:sz w:val="20"/>
          <w:szCs w:val="20"/>
        </w:rPr>
        <w:t>,</w:t>
      </w:r>
      <w:r w:rsidRPr="005A0505">
        <w:rPr>
          <w:rFonts w:ascii="Arial" w:hAnsi="Arial" w:cs="Arial"/>
          <w:sz w:val="20"/>
          <w:szCs w:val="20"/>
        </w:rPr>
        <w:t xml:space="preserve"> </w:t>
      </w:r>
      <w:r w:rsidRPr="005A0505">
        <w:rPr>
          <w:rFonts w:ascii="Arial" w:hAnsi="Arial" w:cs="Arial"/>
          <w:bCs/>
          <w:sz w:val="20"/>
          <w:szCs w:val="20"/>
        </w:rPr>
        <w:t xml:space="preserve">NIP: </w:t>
      </w:r>
      <w:r w:rsidRPr="008B1796">
        <w:rPr>
          <w:rFonts w:ascii="Arial" w:hAnsi="Arial" w:cs="Arial"/>
          <w:bCs/>
          <w:noProof/>
          <w:sz w:val="20"/>
          <w:szCs w:val="20"/>
        </w:rPr>
        <w:t>829-119-70-80</w:t>
      </w:r>
      <w:r w:rsidRPr="005A0505">
        <w:rPr>
          <w:rFonts w:ascii="Arial" w:hAnsi="Arial" w:cs="Arial"/>
          <w:bCs/>
          <w:sz w:val="20"/>
          <w:szCs w:val="20"/>
        </w:rPr>
        <w:t>, REGON:</w:t>
      </w:r>
      <w:r w:rsidRPr="005A0505">
        <w:rPr>
          <w:rFonts w:ascii="Arial" w:hAnsi="Arial" w:cs="Arial"/>
          <w:sz w:val="20"/>
          <w:szCs w:val="20"/>
        </w:rPr>
        <w:t xml:space="preserve"> </w:t>
      </w:r>
      <w:r w:rsidRPr="008B1796">
        <w:rPr>
          <w:rFonts w:ascii="Arial" w:hAnsi="Arial" w:cs="Arial"/>
          <w:noProof/>
          <w:sz w:val="20"/>
          <w:szCs w:val="20"/>
        </w:rPr>
        <w:t>000095880</w:t>
      </w:r>
      <w:r w:rsidRPr="005A0505">
        <w:rPr>
          <w:rFonts w:ascii="Arial" w:hAnsi="Arial" w:cs="Arial"/>
          <w:bCs/>
          <w:sz w:val="20"/>
          <w:szCs w:val="20"/>
        </w:rPr>
        <w:t>,</w:t>
      </w:r>
      <w:r w:rsidRPr="005A0505">
        <w:rPr>
          <w:rFonts w:ascii="Arial" w:hAnsi="Arial" w:cs="Arial"/>
          <w:sz w:val="20"/>
          <w:szCs w:val="20"/>
        </w:rPr>
        <w:t xml:space="preserve"> zwanym dalej w treści umowy „</w:t>
      </w:r>
      <w:r w:rsidRPr="005A0505">
        <w:rPr>
          <w:rFonts w:ascii="Arial" w:hAnsi="Arial" w:cs="Arial"/>
          <w:bCs/>
          <w:sz w:val="20"/>
          <w:szCs w:val="20"/>
        </w:rPr>
        <w:t>Zamawiającym</w:t>
      </w:r>
      <w:r w:rsidRPr="005A0505">
        <w:rPr>
          <w:rFonts w:ascii="Arial" w:hAnsi="Arial" w:cs="Arial"/>
          <w:sz w:val="20"/>
          <w:szCs w:val="20"/>
        </w:rPr>
        <w:t>”, reprezentowanym przez:</w:t>
      </w:r>
    </w:p>
    <w:p w:rsidR="007F6F48" w:rsidRPr="005A0505" w:rsidRDefault="007F6F48" w:rsidP="00FF3F4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8B1796">
        <w:rPr>
          <w:rFonts w:ascii="Arial" w:hAnsi="Arial" w:cs="Arial"/>
          <w:noProof/>
          <w:sz w:val="20"/>
          <w:szCs w:val="20"/>
        </w:rPr>
        <w:t>Jolanta Będkowska-Ławniczak</w:t>
      </w:r>
      <w:r w:rsidRPr="005A0505">
        <w:rPr>
          <w:rFonts w:ascii="Arial" w:hAnsi="Arial" w:cs="Arial"/>
          <w:sz w:val="20"/>
          <w:szCs w:val="20"/>
        </w:rPr>
        <w:t xml:space="preserve"> - </w:t>
      </w:r>
      <w:r w:rsidRPr="008B1796">
        <w:rPr>
          <w:rFonts w:ascii="Arial" w:hAnsi="Arial" w:cs="Arial"/>
          <w:noProof/>
          <w:sz w:val="20"/>
          <w:szCs w:val="20"/>
        </w:rPr>
        <w:t>Dyrektor</w:t>
      </w:r>
      <w:r w:rsidRPr="005A0505">
        <w:rPr>
          <w:rFonts w:ascii="Arial" w:hAnsi="Arial" w:cs="Arial"/>
          <w:sz w:val="20"/>
          <w:szCs w:val="20"/>
        </w:rPr>
        <w:t xml:space="preserve"> </w:t>
      </w:r>
      <w:r w:rsidRPr="008B1796">
        <w:rPr>
          <w:rFonts w:ascii="Arial" w:hAnsi="Arial" w:cs="Arial"/>
          <w:noProof/>
          <w:sz w:val="20"/>
          <w:szCs w:val="20"/>
        </w:rPr>
        <w:t>Zespołu Szkół</w:t>
      </w:r>
      <w:r w:rsidRPr="005A0505">
        <w:rPr>
          <w:rFonts w:ascii="Arial" w:hAnsi="Arial" w:cs="Arial"/>
          <w:sz w:val="20"/>
          <w:szCs w:val="20"/>
        </w:rPr>
        <w:t xml:space="preserve"> </w:t>
      </w:r>
      <w:r w:rsidRPr="008B1796">
        <w:rPr>
          <w:rFonts w:ascii="Arial" w:hAnsi="Arial" w:cs="Arial"/>
          <w:noProof/>
          <w:sz w:val="20"/>
          <w:szCs w:val="20"/>
        </w:rPr>
        <w:t>Centrum Kształcenia Rolniczego</w:t>
      </w:r>
      <w:r w:rsidRPr="005A0505">
        <w:rPr>
          <w:rFonts w:ascii="Arial" w:hAnsi="Arial" w:cs="Arial"/>
          <w:sz w:val="20"/>
          <w:szCs w:val="20"/>
        </w:rPr>
        <w:t xml:space="preserve"> </w:t>
      </w:r>
      <w:r w:rsidRPr="008B1796">
        <w:rPr>
          <w:rFonts w:ascii="Arial" w:hAnsi="Arial" w:cs="Arial"/>
          <w:noProof/>
          <w:sz w:val="20"/>
          <w:szCs w:val="20"/>
        </w:rPr>
        <w:t>w Wojsławicach</w:t>
      </w:r>
    </w:p>
    <w:p w:rsidR="007F6F48" w:rsidRPr="005A0505" w:rsidRDefault="007F6F48" w:rsidP="00FF3F45">
      <w:pPr>
        <w:spacing w:after="120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t xml:space="preserve">a: </w:t>
      </w:r>
    </w:p>
    <w:p w:rsidR="007F6F48" w:rsidRPr="005A0505" w:rsidRDefault="007F6F48" w:rsidP="00FF3F45">
      <w:pPr>
        <w:widowControl w:val="0"/>
        <w:numPr>
          <w:ilvl w:val="0"/>
          <w:numId w:val="15"/>
        </w:numPr>
        <w:suppressAutoHyphens/>
        <w:autoSpaceDE w:val="0"/>
        <w:spacing w:after="12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A0505">
        <w:rPr>
          <w:rFonts w:ascii="Arial" w:hAnsi="Arial" w:cs="Arial"/>
          <w:color w:val="000000"/>
          <w:sz w:val="20"/>
          <w:szCs w:val="20"/>
        </w:rPr>
        <w:t>*gdy wykonawcą jest spółka prawa handlowego:</w:t>
      </w:r>
    </w:p>
    <w:p w:rsidR="007F6F48" w:rsidRPr="005A0505" w:rsidRDefault="007F6F48" w:rsidP="00FF3F45">
      <w:pPr>
        <w:widowControl w:val="0"/>
        <w:numPr>
          <w:ilvl w:val="0"/>
          <w:numId w:val="15"/>
        </w:numPr>
        <w:suppressAutoHyphens/>
        <w:autoSpaceDE w:val="0"/>
        <w:spacing w:after="12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A0505">
        <w:rPr>
          <w:rFonts w:ascii="Arial" w:hAnsi="Arial" w:cs="Arial"/>
          <w:color w:val="000000"/>
          <w:sz w:val="20"/>
          <w:szCs w:val="20"/>
        </w:rPr>
        <w:t xml:space="preserve">[…] z siedzibą w […] wpisaną do rejestru przedsiębiorców Krajowego Rejestru Sądowego pod numerem […] NIP: […] o kapitale zakładowym […] zł, wpłaconym w całości/w części/w wysokości […] zł, zwaną dalej: </w:t>
      </w:r>
      <w:r w:rsidRPr="005A0505">
        <w:rPr>
          <w:rFonts w:ascii="Arial" w:hAnsi="Arial" w:cs="Arial"/>
          <w:b/>
          <w:bCs/>
          <w:color w:val="000000"/>
          <w:sz w:val="20"/>
          <w:szCs w:val="20"/>
        </w:rPr>
        <w:t>„Wykonawcą”</w:t>
      </w:r>
      <w:r w:rsidRPr="005A0505">
        <w:rPr>
          <w:rFonts w:ascii="Arial" w:hAnsi="Arial" w:cs="Arial"/>
          <w:color w:val="000000"/>
          <w:sz w:val="20"/>
          <w:szCs w:val="20"/>
        </w:rPr>
        <w:t xml:space="preserve"> reprezentowaną przez […]</w:t>
      </w:r>
    </w:p>
    <w:p w:rsidR="007F6F48" w:rsidRPr="005A0505" w:rsidRDefault="007F6F48" w:rsidP="00FF3F45">
      <w:pPr>
        <w:widowControl w:val="0"/>
        <w:numPr>
          <w:ilvl w:val="0"/>
          <w:numId w:val="15"/>
        </w:numPr>
        <w:suppressAutoHyphens/>
        <w:autoSpaceDE w:val="0"/>
        <w:spacing w:after="12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7F6F48" w:rsidRPr="005A0505" w:rsidRDefault="007F6F48" w:rsidP="00FF3F45">
      <w:pPr>
        <w:widowControl w:val="0"/>
        <w:numPr>
          <w:ilvl w:val="0"/>
          <w:numId w:val="15"/>
        </w:numPr>
        <w:suppressAutoHyphens/>
        <w:autoSpaceDE w:val="0"/>
        <w:spacing w:after="12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A0505">
        <w:rPr>
          <w:rFonts w:ascii="Arial" w:hAnsi="Arial" w:cs="Arial"/>
          <w:color w:val="000000"/>
          <w:sz w:val="20"/>
          <w:szCs w:val="20"/>
        </w:rPr>
        <w:t>*gdy wykonawcą jest osoba fizyczna prowadząca działalność gospodarczą:</w:t>
      </w:r>
    </w:p>
    <w:p w:rsidR="007F6F48" w:rsidRPr="005A0505" w:rsidRDefault="007F6F48" w:rsidP="00FF3F45">
      <w:pPr>
        <w:widowControl w:val="0"/>
        <w:numPr>
          <w:ilvl w:val="0"/>
          <w:numId w:val="15"/>
        </w:numPr>
        <w:suppressAutoHyphens/>
        <w:autoSpaceDE w:val="0"/>
        <w:spacing w:after="12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A0505">
        <w:rPr>
          <w:rFonts w:ascii="Arial" w:hAnsi="Arial" w:cs="Arial"/>
          <w:color w:val="000000"/>
          <w:sz w:val="20"/>
          <w:szCs w:val="20"/>
        </w:rPr>
        <w:t>Panią/Panem […] o numerze PESEL […], prowadzącą/-</w:t>
      </w:r>
      <w:proofErr w:type="spellStart"/>
      <w:r w:rsidRPr="005A0505">
        <w:rPr>
          <w:rFonts w:ascii="Arial" w:hAnsi="Arial" w:cs="Arial"/>
          <w:color w:val="000000"/>
          <w:sz w:val="20"/>
          <w:szCs w:val="20"/>
        </w:rPr>
        <w:t>ym</w:t>
      </w:r>
      <w:proofErr w:type="spellEnd"/>
      <w:r w:rsidRPr="005A0505">
        <w:rPr>
          <w:rFonts w:ascii="Arial" w:hAnsi="Arial" w:cs="Arial"/>
          <w:color w:val="000000"/>
          <w:sz w:val="20"/>
          <w:szCs w:val="20"/>
        </w:rPr>
        <w:t xml:space="preserve"> działalność gospodarczą pod firmą […] z siedzibą w [..], NIP: […], zwaną/-</w:t>
      </w:r>
      <w:proofErr w:type="spellStart"/>
      <w:r w:rsidRPr="005A0505">
        <w:rPr>
          <w:rFonts w:ascii="Arial" w:hAnsi="Arial" w:cs="Arial"/>
          <w:color w:val="000000"/>
          <w:sz w:val="20"/>
          <w:szCs w:val="20"/>
        </w:rPr>
        <w:t>ym</w:t>
      </w:r>
      <w:proofErr w:type="spellEnd"/>
      <w:r w:rsidRPr="005A0505">
        <w:rPr>
          <w:rFonts w:ascii="Arial" w:hAnsi="Arial" w:cs="Arial"/>
          <w:color w:val="000000"/>
          <w:sz w:val="20"/>
          <w:szCs w:val="20"/>
        </w:rPr>
        <w:t xml:space="preserve"> dalej </w:t>
      </w:r>
      <w:r w:rsidRPr="005A0505">
        <w:rPr>
          <w:rFonts w:ascii="Arial" w:hAnsi="Arial" w:cs="Arial"/>
          <w:b/>
          <w:bCs/>
          <w:color w:val="000000"/>
          <w:sz w:val="20"/>
          <w:szCs w:val="20"/>
        </w:rPr>
        <w:t>„Wykonawcą”</w:t>
      </w:r>
      <w:r w:rsidRPr="005A0505">
        <w:rPr>
          <w:rFonts w:ascii="Arial" w:hAnsi="Arial" w:cs="Arial"/>
          <w:color w:val="000000"/>
          <w:sz w:val="20"/>
          <w:szCs w:val="20"/>
        </w:rPr>
        <w:t>, reprezentowaną/-</w:t>
      </w:r>
      <w:proofErr w:type="spellStart"/>
      <w:r w:rsidRPr="005A0505">
        <w:rPr>
          <w:rFonts w:ascii="Arial" w:hAnsi="Arial" w:cs="Arial"/>
          <w:color w:val="000000"/>
          <w:sz w:val="20"/>
          <w:szCs w:val="20"/>
        </w:rPr>
        <w:t>ym</w:t>
      </w:r>
      <w:proofErr w:type="spellEnd"/>
      <w:r w:rsidRPr="005A0505">
        <w:rPr>
          <w:rFonts w:ascii="Arial" w:hAnsi="Arial" w:cs="Arial"/>
          <w:color w:val="000000"/>
          <w:sz w:val="20"/>
          <w:szCs w:val="20"/>
        </w:rPr>
        <w:t xml:space="preserve"> przez […]</w:t>
      </w:r>
    </w:p>
    <w:p w:rsidR="007F6F48" w:rsidRPr="005A0505" w:rsidRDefault="007F6F48" w:rsidP="00FF3F45">
      <w:pPr>
        <w:pStyle w:val="Tekstpodstawowy"/>
        <w:ind w:hanging="11"/>
        <w:rPr>
          <w:color w:val="000000" w:themeColor="text1"/>
          <w:sz w:val="20"/>
          <w:szCs w:val="20"/>
        </w:rPr>
      </w:pPr>
      <w:r w:rsidRPr="005A0505">
        <w:rPr>
          <w:color w:val="000000" w:themeColor="text1"/>
          <w:sz w:val="20"/>
          <w:szCs w:val="20"/>
        </w:rPr>
        <w:t>dalej łącznie nazywane „</w:t>
      </w:r>
      <w:r w:rsidRPr="005A0505">
        <w:rPr>
          <w:b/>
          <w:bCs/>
          <w:color w:val="000000" w:themeColor="text1"/>
          <w:sz w:val="20"/>
          <w:szCs w:val="20"/>
        </w:rPr>
        <w:t>Stronami</w:t>
      </w:r>
      <w:r w:rsidRPr="005A0505">
        <w:rPr>
          <w:color w:val="000000" w:themeColor="text1"/>
          <w:sz w:val="20"/>
          <w:szCs w:val="20"/>
        </w:rPr>
        <w:t>”, zaś osobno „</w:t>
      </w:r>
      <w:r w:rsidRPr="005A0505">
        <w:rPr>
          <w:b/>
          <w:bCs/>
          <w:color w:val="000000" w:themeColor="text1"/>
          <w:sz w:val="20"/>
          <w:szCs w:val="20"/>
        </w:rPr>
        <w:t>Stroną</w:t>
      </w:r>
      <w:r w:rsidRPr="005A0505">
        <w:rPr>
          <w:color w:val="000000" w:themeColor="text1"/>
          <w:sz w:val="20"/>
          <w:szCs w:val="20"/>
        </w:rPr>
        <w:t>”,</w:t>
      </w:r>
    </w:p>
    <w:p w:rsidR="007F6F48" w:rsidRPr="005A0505" w:rsidRDefault="007F6F48" w:rsidP="00FF3F45">
      <w:pPr>
        <w:pStyle w:val="Tekstpodstawowy"/>
        <w:ind w:hanging="11"/>
        <w:rPr>
          <w:color w:val="000000" w:themeColor="text1"/>
          <w:sz w:val="20"/>
          <w:szCs w:val="20"/>
        </w:rPr>
      </w:pPr>
    </w:p>
    <w:p w:rsidR="007F6F48" w:rsidRPr="005A0505" w:rsidRDefault="007F6F48" w:rsidP="00FF3F4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t xml:space="preserve">w wyniku postępowania o udzielenie zamówienia publicznego prowadzonego w trybie podstawowym bez przeprowadzenia negocjacji na podstawie: </w:t>
      </w:r>
      <w:r w:rsidRPr="008B1796">
        <w:rPr>
          <w:rFonts w:ascii="Arial" w:hAnsi="Arial" w:cs="Arial"/>
          <w:noProof/>
          <w:sz w:val="20"/>
          <w:szCs w:val="20"/>
        </w:rPr>
        <w:t>art. 275 pkt 1</w:t>
      </w:r>
      <w:r w:rsidRPr="005A0505">
        <w:rPr>
          <w:rFonts w:ascii="Arial" w:hAnsi="Arial" w:cs="Arial"/>
          <w:sz w:val="20"/>
          <w:szCs w:val="20"/>
        </w:rPr>
        <w:t xml:space="preserve"> </w:t>
      </w:r>
      <w:r w:rsidRPr="008B1796">
        <w:rPr>
          <w:rFonts w:ascii="Arial" w:hAnsi="Arial" w:cs="Arial"/>
          <w:noProof/>
          <w:sz w:val="20"/>
          <w:szCs w:val="20"/>
        </w:rPr>
        <w:t>ustawy z dnia 11 września 2019 r. Prawo zamówień publicznych (tekst jednolity Dz. U. z 2024 r. poz. 1320, z późn. zm.)</w:t>
      </w:r>
      <w:r w:rsidRPr="005A0505">
        <w:rPr>
          <w:rFonts w:ascii="Arial" w:hAnsi="Arial" w:cs="Arial"/>
          <w:sz w:val="20"/>
          <w:szCs w:val="20"/>
        </w:rPr>
        <w:t xml:space="preserve"> pn</w:t>
      </w:r>
      <w:r w:rsidRPr="005A0505">
        <w:rPr>
          <w:rFonts w:ascii="Arial" w:hAnsi="Arial" w:cs="Arial"/>
          <w:b/>
          <w:sz w:val="20"/>
          <w:szCs w:val="20"/>
        </w:rPr>
        <w:t>.</w:t>
      </w:r>
      <w:r w:rsidRPr="005A050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„</w:t>
      </w:r>
      <w:r w:rsidRPr="008B1796">
        <w:rPr>
          <w:rFonts w:ascii="Arial" w:hAnsi="Arial" w:cs="Arial"/>
          <w:noProof/>
          <w:sz w:val="20"/>
          <w:szCs w:val="20"/>
        </w:rPr>
        <w:t>Dostawa artykułów spożywczych dla ZSCKR w Wojsławicach</w:t>
      </w:r>
      <w:r>
        <w:rPr>
          <w:rFonts w:ascii="Arial" w:hAnsi="Arial" w:cs="Arial"/>
          <w:sz w:val="20"/>
          <w:szCs w:val="20"/>
        </w:rPr>
        <w:t>”</w:t>
      </w:r>
      <w:r w:rsidRPr="005A0505">
        <w:rPr>
          <w:rFonts w:ascii="Arial" w:eastAsia="Cambria" w:hAnsi="Arial" w:cs="Arial"/>
          <w:sz w:val="20"/>
          <w:szCs w:val="20"/>
        </w:rPr>
        <w:t xml:space="preserve"> znak: </w:t>
      </w:r>
      <w:r w:rsidRPr="008B1796">
        <w:rPr>
          <w:rFonts w:ascii="Arial" w:eastAsia="Cambria" w:hAnsi="Arial" w:cs="Arial"/>
          <w:noProof/>
          <w:sz w:val="20"/>
          <w:szCs w:val="20"/>
        </w:rPr>
        <w:t>ZSCKRW.261.29.2026.PZP</w:t>
      </w:r>
      <w:r w:rsidRPr="005A0505">
        <w:rPr>
          <w:rFonts w:ascii="Arial" w:eastAsia="Cambria" w:hAnsi="Arial" w:cs="Arial"/>
          <w:sz w:val="20"/>
          <w:szCs w:val="20"/>
        </w:rPr>
        <w:t xml:space="preserve"> </w:t>
      </w:r>
      <w:r w:rsidRPr="005A0505">
        <w:rPr>
          <w:rFonts w:ascii="Arial" w:hAnsi="Arial" w:cs="Arial"/>
          <w:sz w:val="20"/>
          <w:szCs w:val="20"/>
        </w:rPr>
        <w:t>została zawarta umowa o następującej treści:</w:t>
      </w:r>
    </w:p>
    <w:p w:rsidR="007F6F48" w:rsidRPr="005A0505" w:rsidRDefault="007F6F48" w:rsidP="00B151D0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:rsidR="007F6F48" w:rsidRPr="005A0505" w:rsidRDefault="007F6F48" w:rsidP="00B151D0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§ 1</w:t>
      </w:r>
    </w:p>
    <w:p w:rsidR="007F6F48" w:rsidRPr="005A0505" w:rsidRDefault="007F6F48" w:rsidP="00B151D0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3"/>
          <w:sz w:val="20"/>
          <w:szCs w:val="20"/>
          <w:lang w:eastAsia="pl-PL"/>
        </w:rPr>
        <w:t>Zamawiający zamawia, a Wykonawca zobowiązuje się dostarczyć artykuły żywnościowe partiami, zgodnie z zamówieniem złożonym przez Zamawiającego, w asortymencie i cenie określonej w formularzu ofertowym i formularzu cenowym,</w:t>
      </w: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Pr="005A0505">
        <w:rPr>
          <w:rFonts w:ascii="Arial" w:eastAsia="Times New Roman" w:hAnsi="Arial" w:cs="Arial"/>
          <w:kern w:val="3"/>
          <w:sz w:val="20"/>
          <w:szCs w:val="20"/>
          <w:lang w:eastAsia="pl-PL"/>
        </w:rPr>
        <w:t>stanowiącym integralną część niniejszej umowy, w zakresie części</w:t>
      </w:r>
      <w:r>
        <w:rPr>
          <w:rFonts w:ascii="Arial" w:eastAsia="Times New Roman" w:hAnsi="Arial" w:cs="Arial"/>
          <w:kern w:val="3"/>
          <w:sz w:val="20"/>
          <w:szCs w:val="20"/>
          <w:lang w:eastAsia="pl-PL"/>
        </w:rPr>
        <w:t xml:space="preserve"> </w:t>
      </w:r>
      <w:r w:rsidRPr="005A0505">
        <w:rPr>
          <w:rFonts w:ascii="Arial" w:eastAsia="Times New Roman" w:hAnsi="Arial" w:cs="Arial"/>
          <w:kern w:val="3"/>
          <w:sz w:val="20"/>
          <w:szCs w:val="20"/>
          <w:highlight w:val="yellow"/>
          <w:lang w:eastAsia="pl-PL"/>
        </w:rPr>
        <w:t>….</w:t>
      </w:r>
      <w:r>
        <w:rPr>
          <w:rFonts w:ascii="Arial" w:eastAsia="Times New Roman" w:hAnsi="Arial" w:cs="Arial"/>
          <w:kern w:val="3"/>
          <w:sz w:val="20"/>
          <w:szCs w:val="20"/>
          <w:lang w:eastAsia="pl-PL"/>
        </w:rPr>
        <w:t xml:space="preserve"> </w:t>
      </w:r>
      <w:r w:rsidRPr="005A0505">
        <w:rPr>
          <w:rFonts w:ascii="Arial" w:eastAsia="Times New Roman" w:hAnsi="Arial" w:cs="Arial"/>
          <w:kern w:val="3"/>
          <w:sz w:val="20"/>
          <w:szCs w:val="20"/>
          <w:lang w:eastAsia="pl-PL"/>
        </w:rPr>
        <w:t>zamówienia określonej w SWZ.</w:t>
      </w:r>
    </w:p>
    <w:p w:rsidR="007F6F48" w:rsidRPr="005A0505" w:rsidRDefault="007F6F48" w:rsidP="00B151D0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hAnsi="Arial" w:cs="Arial"/>
          <w:sz w:val="20"/>
          <w:szCs w:val="20"/>
        </w:rPr>
        <w:t xml:space="preserve">Dostarczenie przedmiotu umowy Zamawiającemu następować będzie partiami, stosownie </w:t>
      </w:r>
      <w:r w:rsidRPr="005A0505">
        <w:rPr>
          <w:rFonts w:ascii="Arial" w:eastAsia="Times New Roman" w:hAnsi="Arial" w:cs="Arial"/>
          <w:kern w:val="3"/>
          <w:sz w:val="20"/>
          <w:szCs w:val="20"/>
          <w:lang w:eastAsia="pl-PL"/>
        </w:rPr>
        <w:t>do potrzeb Zamawiającego (wyłączając przerwy wakacji letnich, ferii zimowych i przerw świątecznych lub innych sytuacji, których nie dało się wcześniej przewidzieć, które zmniejszają zapotrzebowanie).</w:t>
      </w:r>
    </w:p>
    <w:p w:rsidR="007F6F48" w:rsidRPr="005A0505" w:rsidRDefault="007F6F48" w:rsidP="00EA0DF6">
      <w:pPr>
        <w:numPr>
          <w:ilvl w:val="0"/>
          <w:numId w:val="2"/>
        </w:numPr>
        <w:suppressAutoHyphens/>
        <w:spacing w:after="0" w:line="276" w:lineRule="auto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>Wykonawca w ramach realizacji umowy zobowiązany jest do wyładunku dostarczonego towaru. Miejsce wyładunku: budynek internatu Zespół Szkół Centrum Kształcenia Ustawicznego w Wojsławicach Wojsławice 119, 98-220 Zduńska Wola.</w:t>
      </w:r>
    </w:p>
    <w:p w:rsidR="007F6F48" w:rsidRPr="005A0505" w:rsidRDefault="007F6F48" w:rsidP="00F263B7">
      <w:pPr>
        <w:pStyle w:val="Akapitzlist"/>
        <w:numPr>
          <w:ilvl w:val="0"/>
          <w:numId w:val="2"/>
        </w:num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A0505">
        <w:rPr>
          <w:rFonts w:ascii="Arial" w:eastAsia="Times New Roman" w:hAnsi="Arial" w:cs="Arial"/>
          <w:sz w:val="20"/>
          <w:szCs w:val="20"/>
          <w:lang w:eastAsia="pl-PL"/>
        </w:rPr>
        <w:t>Wszystkie dostarczane produkty spożywcze muszą posiadać czytelne oznakowanie zgodnie z obowiązującymi przepisami prawa, w szczególności nazwę produktu, producenta, numer partii, datę minimalnej trwałości lub termin przydatności do spożycia oraz warunki przechowywania.</w:t>
      </w:r>
    </w:p>
    <w:p w:rsidR="007F6F48" w:rsidRPr="005A0505" w:rsidRDefault="007F6F48" w:rsidP="00F263B7">
      <w:pPr>
        <w:pStyle w:val="Akapitzlist"/>
        <w:numPr>
          <w:ilvl w:val="0"/>
          <w:numId w:val="2"/>
        </w:num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A0505">
        <w:rPr>
          <w:rFonts w:ascii="Arial" w:eastAsia="Times New Roman" w:hAnsi="Arial" w:cs="Arial"/>
          <w:sz w:val="20"/>
          <w:szCs w:val="20"/>
          <w:lang w:eastAsia="pl-PL"/>
        </w:rPr>
        <w:t>Dostarczane produkty muszą być świeże, pełnowartościowe, wolne od oznak zepsucia, zanieczyszczeń, uszkodzeń mechanicznych oraz innych wad jakościowych. Produkty nie mogą wykazywać oznak nieświeżości ani obniżonej jakości handlowej.</w:t>
      </w:r>
    </w:p>
    <w:p w:rsidR="007F6F48" w:rsidRPr="005A0505" w:rsidRDefault="007F6F48" w:rsidP="00F263B7">
      <w:pPr>
        <w:pStyle w:val="Akapitzlist"/>
        <w:numPr>
          <w:ilvl w:val="0"/>
          <w:numId w:val="2"/>
        </w:num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A0505">
        <w:rPr>
          <w:rFonts w:ascii="Arial" w:eastAsia="Times New Roman" w:hAnsi="Arial" w:cs="Arial"/>
          <w:sz w:val="20"/>
          <w:szCs w:val="20"/>
          <w:lang w:eastAsia="pl-PL"/>
        </w:rPr>
        <w:t xml:space="preserve">Termin przydatności do spożycia lub data minimalnej trwałości dostarczanych produktów nie może być krótszy niż </w:t>
      </w:r>
      <w:r w:rsidRPr="005A050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80% całkowitego okresu przydatności przewidzianego przez producenta</w:t>
      </w:r>
      <w:r w:rsidRPr="005A0505">
        <w:rPr>
          <w:rFonts w:ascii="Arial" w:eastAsia="Times New Roman" w:hAnsi="Arial" w:cs="Arial"/>
          <w:sz w:val="20"/>
          <w:szCs w:val="20"/>
          <w:lang w:eastAsia="pl-PL"/>
        </w:rPr>
        <w:t>, licząc od dnia dostawy, chyba że Zamawiający wyrazi zgodę na przyjęcie produktu o krótszym terminie.</w:t>
      </w:r>
    </w:p>
    <w:p w:rsidR="007F6F48" w:rsidRPr="005A0505" w:rsidRDefault="007F6F48" w:rsidP="00F263B7">
      <w:pPr>
        <w:pStyle w:val="Akapitzlist"/>
        <w:numPr>
          <w:ilvl w:val="0"/>
          <w:numId w:val="2"/>
        </w:num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A0505">
        <w:rPr>
          <w:rFonts w:ascii="Arial" w:eastAsia="Times New Roman" w:hAnsi="Arial" w:cs="Arial"/>
          <w:sz w:val="20"/>
          <w:szCs w:val="20"/>
          <w:lang w:eastAsia="pl-PL"/>
        </w:rPr>
        <w:t>Produkty muszą spełniać wymagania jakościowe określone w obowiązujących przepisach prawa żywnościowego oraz odpowiadać wymaganiom określonym w Specyfikacji Warunków Zamówienia.</w:t>
      </w:r>
    </w:p>
    <w:p w:rsidR="007F6F48" w:rsidRDefault="007F6F48" w:rsidP="00F263B7">
      <w:pPr>
        <w:pStyle w:val="Akapitzlist"/>
        <w:numPr>
          <w:ilvl w:val="0"/>
          <w:numId w:val="2"/>
        </w:num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A0505">
        <w:rPr>
          <w:rFonts w:ascii="Arial" w:eastAsia="Times New Roman" w:hAnsi="Arial" w:cs="Arial"/>
          <w:sz w:val="20"/>
          <w:szCs w:val="20"/>
          <w:lang w:eastAsia="pl-PL"/>
        </w:rPr>
        <w:t>Wykonawca zobowiązuje się dostarczać produkty zgodne z gramaturami określonymi w formularzu ofertowym i formularzu cenowym. Niedopuszczalne jest zastępowanie produktów innymi gramaturami bez uprzedniej zgody Zamawiającego. W przypadku zmiany gramatury producenta Wykonawca zobowiązany jest do zaoferowania produktu równoważnego z odpowiednim przeliczeniem ceny jednostkowej.</w:t>
      </w:r>
    </w:p>
    <w:p w:rsidR="007F6F48" w:rsidRPr="005A0505" w:rsidRDefault="007F6F48" w:rsidP="00F263B7">
      <w:pPr>
        <w:pStyle w:val="Akapitzlist"/>
        <w:numPr>
          <w:ilvl w:val="0"/>
          <w:numId w:val="2"/>
        </w:num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A0505">
        <w:rPr>
          <w:rFonts w:ascii="Arial" w:eastAsia="Times New Roman" w:hAnsi="Arial" w:cs="Arial"/>
          <w:bCs/>
          <w:sz w:val="20"/>
          <w:szCs w:val="20"/>
          <w:lang w:eastAsia="pl-PL"/>
        </w:rPr>
        <w:t>Wszystkie oferowane i dostarczane środki spożywcze muszą spełniać wymagania określone w obowiązujących przepisach prawa, w szczególności:</w:t>
      </w:r>
    </w:p>
    <w:p w:rsidR="007F6F48" w:rsidRDefault="007F6F48" w:rsidP="005A0505">
      <w:pPr>
        <w:pStyle w:val="Default"/>
        <w:numPr>
          <w:ilvl w:val="0"/>
          <w:numId w:val="11"/>
        </w:numPr>
        <w:spacing w:after="21"/>
        <w:jc w:val="both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t>ustawie z dnia 25 sierpnia 2006 r. o bezpieczeństwie żywności i żywienia,</w:t>
      </w:r>
    </w:p>
    <w:p w:rsidR="007F6F48" w:rsidRDefault="007F6F48" w:rsidP="005A0505">
      <w:pPr>
        <w:pStyle w:val="Default"/>
        <w:numPr>
          <w:ilvl w:val="0"/>
          <w:numId w:val="11"/>
        </w:numPr>
        <w:spacing w:after="21"/>
        <w:jc w:val="both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t>rozporządzeniach Unii Europejskiej dotyczących bezpieczeństwa żywności</w:t>
      </w:r>
      <w:r>
        <w:rPr>
          <w:rFonts w:ascii="Arial" w:hAnsi="Arial" w:cs="Arial"/>
          <w:sz w:val="20"/>
          <w:szCs w:val="20"/>
        </w:rPr>
        <w:t>,</w:t>
      </w:r>
    </w:p>
    <w:p w:rsidR="007F6F48" w:rsidRPr="005A0505" w:rsidRDefault="007F6F48" w:rsidP="005A0505">
      <w:pPr>
        <w:pStyle w:val="Default"/>
        <w:numPr>
          <w:ilvl w:val="0"/>
          <w:numId w:val="11"/>
        </w:numPr>
        <w:spacing w:after="21"/>
        <w:jc w:val="both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bCs/>
          <w:sz w:val="20"/>
          <w:szCs w:val="20"/>
        </w:rPr>
        <w:t>Rozporządzeniu Ministra Zdrowia z dnia 16 lutego 2026 r. w sprawie grup środków spożywczych przeznaczonych do sprzedaży dzieciom i młodzieży w jednostkach systemu oświaty oraz wymagań, jakie muszą spełniać środki spożywcze stosowane w ramach żywienia zbiorowego dzieci i młodzieży w tych jednostkach (Dz.U. z 2026 r. poz. 197)</w:t>
      </w:r>
      <w:r w:rsidRPr="005A0505">
        <w:rPr>
          <w:rFonts w:ascii="Arial" w:hAnsi="Arial" w:cs="Arial"/>
          <w:sz w:val="20"/>
          <w:szCs w:val="20"/>
        </w:rPr>
        <w:t xml:space="preserve"> – w zakresie mającym zastosowanie do przedmiotu zamówienia.</w:t>
      </w:r>
    </w:p>
    <w:p w:rsidR="007F6F48" w:rsidRPr="00AC0BBE" w:rsidRDefault="007F6F48" w:rsidP="00AC0BBE">
      <w:pPr>
        <w:pStyle w:val="Akapitzlist"/>
        <w:numPr>
          <w:ilvl w:val="0"/>
          <w:numId w:val="2"/>
        </w:num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C0BBE">
        <w:rPr>
          <w:rFonts w:ascii="Arial" w:eastAsia="Times New Roman" w:hAnsi="Arial" w:cs="Arial"/>
          <w:bCs/>
          <w:sz w:val="20"/>
          <w:szCs w:val="20"/>
          <w:lang w:eastAsia="pl-PL"/>
        </w:rPr>
        <w:t>Wykonawca zobowiązuje się dostarczać wyłącznie środki spożywcze spełniające wymagania określone w obowiązujących przepisach prawa, w szczególności w ustawie o bezpieczeństwie żywności i żywienia oraz Rozporządzeniu Ministra Zdrowia z dnia 16 lutego 2026 r. (Dz.U. z 2026 r. poz. 197), w zakresie dotyczącym żywienia zbiorowego dzieci i młodzieży w jednostkach systemu oświaty.</w:t>
      </w:r>
    </w:p>
    <w:p w:rsidR="007F6F48" w:rsidRPr="005A0505" w:rsidRDefault="007F6F48" w:rsidP="00AC0BBE">
      <w:pPr>
        <w:pStyle w:val="Akapitzlist"/>
        <w:numPr>
          <w:ilvl w:val="0"/>
          <w:numId w:val="2"/>
        </w:num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C0BB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Produkty niespełniające wymagań określonych w przepisach, o których mowa w ust.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10</w:t>
      </w:r>
      <w:r w:rsidRPr="00AC0BBE">
        <w:rPr>
          <w:rFonts w:ascii="Arial" w:eastAsia="Times New Roman" w:hAnsi="Arial" w:cs="Arial"/>
          <w:bCs/>
          <w:sz w:val="20"/>
          <w:szCs w:val="20"/>
          <w:lang w:eastAsia="pl-PL"/>
        </w:rPr>
        <w:t>, będą uznawane za nienależycie wykonanie umowy i mogą stanowić podstawę do odmowy odbioru dostawy, naliczenia kar umownych oraz rozwiązania umowy z winy Wykonawcy</w:t>
      </w:r>
    </w:p>
    <w:p w:rsidR="007F6F48" w:rsidRPr="005A0505" w:rsidRDefault="007F6F48" w:rsidP="00AC0BBE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:rsidR="007F6F48" w:rsidRPr="005A0505" w:rsidRDefault="007F6F48" w:rsidP="00B151D0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§ 2</w:t>
      </w:r>
    </w:p>
    <w:p w:rsidR="007F6F48" w:rsidRPr="00AC0BBE" w:rsidRDefault="007F6F48" w:rsidP="00B151D0">
      <w:pPr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AC0BBE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Umowa została zawarta na okres od dnia </w:t>
      </w:r>
      <w:r w:rsidRPr="008B1796">
        <w:rPr>
          <w:rFonts w:ascii="Arial" w:eastAsia="Times New Roman" w:hAnsi="Arial" w:cs="Arial"/>
          <w:noProof/>
          <w:kern w:val="0"/>
          <w:sz w:val="20"/>
          <w:szCs w:val="20"/>
          <w14:ligatures w14:val="none"/>
        </w:rPr>
        <w:t>od dnia 01.09.2026 r. do dnia 25.06.2027 r.</w:t>
      </w:r>
    </w:p>
    <w:p w:rsidR="007F6F48" w:rsidRPr="005A0505" w:rsidRDefault="007F6F48" w:rsidP="00AC0BBE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:rsidR="007F6F48" w:rsidRPr="005A0505" w:rsidRDefault="007F6F48" w:rsidP="00AC0BBE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:rsidR="007F6F48" w:rsidRPr="005A0505" w:rsidRDefault="007F6F48" w:rsidP="00B151D0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§ 3</w:t>
      </w:r>
    </w:p>
    <w:p w:rsidR="007F6F48" w:rsidRPr="005A0505" w:rsidRDefault="007F6F48" w:rsidP="00B151D0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Za zrealizowane dostawy Zamawiający zapłaci Wykonawcy wynagrodzenie brutto na podstawie cen jednostkowych określonych w ofercie.</w:t>
      </w:r>
    </w:p>
    <w:p w:rsidR="007F6F48" w:rsidRPr="005A0505" w:rsidRDefault="007F6F48" w:rsidP="00B151D0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Płatności z tytułu przedłożonych faktur częściowych to jest za dostarczone produkty, będą realizowane przez Zamawiającego w miesięcznych okresach rozliczeniowych w terminie do </w:t>
      </w:r>
      <w:r w:rsidRPr="004F4F63">
        <w:rPr>
          <w:rFonts w:ascii="Arial" w:eastAsia="Times New Roman" w:hAnsi="Arial" w:cs="Arial"/>
          <w:kern w:val="0"/>
          <w:sz w:val="20"/>
          <w:szCs w:val="20"/>
          <w:highlight w:val="yellow"/>
          <w14:ligatures w14:val="none"/>
        </w:rPr>
        <w:t>………</w:t>
      </w: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dni, od dnia przedłożenia Zamawiającemu prawidłowo wystawionej faktury i będą one stanowić iloczyn ilości dostarczonych produktów oraz ich cen jednostkowych określonych w formularzu ofertowym.</w:t>
      </w:r>
    </w:p>
    <w:p w:rsidR="007F6F48" w:rsidRPr="005A0505" w:rsidRDefault="007F6F48" w:rsidP="00B151D0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Wynagrodzenie będzie stanowiło iloczyn ilości faktycznie dostarczonych produktów oraz cen jednostkowych brutto określonych w formularzu ofertowym.</w:t>
      </w:r>
    </w:p>
    <w:p w:rsidR="007F6F48" w:rsidRPr="005A0505" w:rsidRDefault="007F6F48" w:rsidP="00B151D0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Faktura VAT musi zawierać:</w:t>
      </w:r>
    </w:p>
    <w:p w:rsidR="007F6F48" w:rsidRPr="005A0505" w:rsidRDefault="007F6F48" w:rsidP="00415D28">
      <w:pPr>
        <w:pStyle w:val="Default"/>
        <w:numPr>
          <w:ilvl w:val="0"/>
          <w:numId w:val="11"/>
        </w:numPr>
        <w:spacing w:after="21"/>
        <w:jc w:val="both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t>nazwę każdego dostarczonego produktu,</w:t>
      </w:r>
    </w:p>
    <w:p w:rsidR="007F6F48" w:rsidRPr="005A0505" w:rsidRDefault="007F6F48" w:rsidP="00415D28">
      <w:pPr>
        <w:pStyle w:val="Default"/>
        <w:numPr>
          <w:ilvl w:val="0"/>
          <w:numId w:val="11"/>
        </w:numPr>
        <w:spacing w:after="21"/>
        <w:jc w:val="both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t>ilość,</w:t>
      </w:r>
    </w:p>
    <w:p w:rsidR="007F6F48" w:rsidRPr="005A0505" w:rsidRDefault="007F6F48" w:rsidP="00415D28">
      <w:pPr>
        <w:pStyle w:val="Default"/>
        <w:numPr>
          <w:ilvl w:val="0"/>
          <w:numId w:val="11"/>
        </w:numPr>
        <w:spacing w:after="21"/>
        <w:jc w:val="both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t>cenę jednostkową brutto,</w:t>
      </w:r>
    </w:p>
    <w:p w:rsidR="007F6F48" w:rsidRPr="005A0505" w:rsidRDefault="007F6F48" w:rsidP="00415D28">
      <w:pPr>
        <w:pStyle w:val="Default"/>
        <w:numPr>
          <w:ilvl w:val="0"/>
          <w:numId w:val="11"/>
        </w:numPr>
        <w:spacing w:after="21"/>
        <w:jc w:val="both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t>wartość brutto każdej pozycji,</w:t>
      </w:r>
    </w:p>
    <w:p w:rsidR="007F6F48" w:rsidRPr="005A0505" w:rsidRDefault="007F6F48" w:rsidP="00415D28">
      <w:pPr>
        <w:pStyle w:val="Default"/>
        <w:numPr>
          <w:ilvl w:val="0"/>
          <w:numId w:val="11"/>
        </w:numPr>
        <w:spacing w:after="21"/>
        <w:jc w:val="both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t>łączną wartość brutto dostawy,</w:t>
      </w:r>
    </w:p>
    <w:p w:rsidR="007F6F48" w:rsidRPr="005A0505" w:rsidRDefault="007F6F48" w:rsidP="00415D28">
      <w:pPr>
        <w:pStyle w:val="Default"/>
        <w:numPr>
          <w:ilvl w:val="0"/>
          <w:numId w:val="11"/>
        </w:numPr>
        <w:spacing w:after="21"/>
        <w:jc w:val="both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t>łączną wartość netto.</w:t>
      </w:r>
    </w:p>
    <w:p w:rsidR="007F6F48" w:rsidRPr="005A0505" w:rsidRDefault="007F6F48" w:rsidP="00B151D0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Łączną maksymalną wysokość wynagrodzenia ustala się na kwotę </w:t>
      </w:r>
      <w:r w:rsidRPr="004F4F63">
        <w:rPr>
          <w:rFonts w:ascii="Arial" w:eastAsia="Times New Roman" w:hAnsi="Arial" w:cs="Arial"/>
          <w:kern w:val="0"/>
          <w:sz w:val="20"/>
          <w:szCs w:val="20"/>
          <w:highlight w:val="yellow"/>
          <w14:ligatures w14:val="none"/>
        </w:rPr>
        <w:t>...........</w:t>
      </w: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zł brutto.</w:t>
      </w:r>
    </w:p>
    <w:p w:rsidR="007F6F48" w:rsidRPr="005A0505" w:rsidRDefault="007F6F48" w:rsidP="00B151D0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Zamawiający przewiduje możliwość zmiany zawartej umowy w stosunku do treści wybranej oferty w zakresie uregulowanym w art. 454-455 ustawy Prawo zamówień publicznych.</w:t>
      </w:r>
    </w:p>
    <w:p w:rsidR="007F6F48" w:rsidRPr="005A0505" w:rsidRDefault="007F6F48" w:rsidP="00B151D0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Faktura zostanie wystawiona na nabywcę: </w:t>
      </w:r>
      <w:r w:rsidRPr="008B1796">
        <w:rPr>
          <w:rFonts w:ascii="Arial" w:eastAsia="Times New Roman" w:hAnsi="Arial" w:cs="Arial"/>
          <w:noProof/>
          <w:kern w:val="0"/>
          <w:sz w:val="20"/>
          <w:szCs w:val="20"/>
          <w14:ligatures w14:val="none"/>
        </w:rPr>
        <w:t>Zespół Szkół</w:t>
      </w: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Pr="008B1796">
        <w:rPr>
          <w:rFonts w:ascii="Arial" w:eastAsia="Times New Roman" w:hAnsi="Arial" w:cs="Arial"/>
          <w:noProof/>
          <w:kern w:val="0"/>
          <w:sz w:val="20"/>
          <w:szCs w:val="20"/>
          <w14:ligatures w14:val="none"/>
        </w:rPr>
        <w:t>Centrum Kształcenia Rolniczego</w:t>
      </w: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Pr="008B1796">
        <w:rPr>
          <w:rFonts w:ascii="Arial" w:eastAsia="Times New Roman" w:hAnsi="Arial" w:cs="Arial"/>
          <w:noProof/>
          <w:kern w:val="0"/>
          <w:sz w:val="20"/>
          <w:szCs w:val="20"/>
          <w14:ligatures w14:val="none"/>
        </w:rPr>
        <w:t>w Wojsławicach</w:t>
      </w: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, </w:t>
      </w:r>
      <w:r w:rsidRPr="008B1796">
        <w:rPr>
          <w:rFonts w:ascii="Arial" w:eastAsia="Times New Roman" w:hAnsi="Arial" w:cs="Arial"/>
          <w:noProof/>
          <w:kern w:val="0"/>
          <w:sz w:val="20"/>
          <w:szCs w:val="20"/>
          <w14:ligatures w14:val="none"/>
        </w:rPr>
        <w:t>Wojsławice</w:t>
      </w: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Pr="008B1796">
        <w:rPr>
          <w:rFonts w:ascii="Arial" w:eastAsia="Times New Roman" w:hAnsi="Arial" w:cs="Arial"/>
          <w:noProof/>
          <w:kern w:val="0"/>
          <w:sz w:val="20"/>
          <w:szCs w:val="20"/>
          <w14:ligatures w14:val="none"/>
        </w:rPr>
        <w:t>118</w:t>
      </w: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, </w:t>
      </w:r>
      <w:r w:rsidRPr="008B1796">
        <w:rPr>
          <w:rFonts w:ascii="Arial" w:eastAsia="Times New Roman" w:hAnsi="Arial" w:cs="Arial"/>
          <w:noProof/>
          <w:kern w:val="0"/>
          <w:sz w:val="20"/>
          <w:szCs w:val="20"/>
          <w14:ligatures w14:val="none"/>
        </w:rPr>
        <w:t>98-220 Zduńska Wola</w:t>
      </w: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, NIP </w:t>
      </w:r>
      <w:r w:rsidRPr="008B1796">
        <w:rPr>
          <w:rFonts w:ascii="Arial" w:eastAsia="Times New Roman" w:hAnsi="Arial" w:cs="Arial"/>
          <w:noProof/>
          <w:kern w:val="0"/>
          <w:sz w:val="20"/>
          <w:szCs w:val="20"/>
          <w14:ligatures w14:val="none"/>
        </w:rPr>
        <w:t>829-119-70-80</w:t>
      </w: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, który jest jednocześnie odbiorcą i płatnikiem.</w:t>
      </w:r>
    </w:p>
    <w:p w:rsidR="007F6F48" w:rsidRPr="005A0505" w:rsidRDefault="007F6F48" w:rsidP="00B151D0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Zamawiający zapłaci faktury, o których mowa w ust. 2 tylko za produkty przyjęte przez Zamawiającego, których jakość nie budziła wątpliwości.</w:t>
      </w:r>
    </w:p>
    <w:p w:rsidR="007F6F48" w:rsidRPr="005A0505" w:rsidRDefault="007F6F48" w:rsidP="00B151D0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W razie zwłoki Zamawiającego w zapłacie należnych Wykonawcy płatności, Zamawiający zapłaci Wykonawcy odsetki od wymagalnej kwoty w wysokości odsetek ustawowych za każdy dzień zwłoki powyżej terminu płatności.</w:t>
      </w:r>
    </w:p>
    <w:p w:rsidR="007F6F48" w:rsidRPr="005A0505" w:rsidRDefault="007F6F48" w:rsidP="00B151D0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Ceny jednostkowe podane w formularzu ofertowym nie ulegną zmianie przez cały okres obowiązywania umowy, z zastrzeżeniem § 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8</w:t>
      </w: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.</w:t>
      </w:r>
    </w:p>
    <w:p w:rsidR="007F6F48" w:rsidRPr="005A0505" w:rsidRDefault="007F6F48" w:rsidP="004F4F63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:rsidR="007F6F48" w:rsidRPr="005A0505" w:rsidRDefault="007F6F48" w:rsidP="00B151D0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§ 4</w:t>
      </w:r>
    </w:p>
    <w:p w:rsidR="007F6F48" w:rsidRPr="005A0505" w:rsidRDefault="007F6F48" w:rsidP="00B151D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Wykonawca ponosi odpowiedzialność za niewykonanie lub nienależyte wykonanie przedmiotu umowy oraz za szkody powstałe podczas wykonywania umowy.</w:t>
      </w:r>
    </w:p>
    <w:p w:rsidR="007F6F48" w:rsidRPr="005A0505" w:rsidRDefault="007F6F48" w:rsidP="00B151D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W przypadku odstąpienia od umowy z przyczyn leżących po stronie Wykonawcy, Zamawiający może żądać od Wykonawcy kary umownej w wysokości 20% łącznego maksymalnego wynagrodzenia, o którym mowa w §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3 ust.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5</w:t>
      </w: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niniejszej umowy.</w:t>
      </w:r>
    </w:p>
    <w:p w:rsidR="007F6F48" w:rsidRDefault="007F6F48" w:rsidP="00B151D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Z tytułu zwłoki w dostawie, Zamawiający ma prawo żądać od wykonawcy kary umownej w wysokości 10 % ceny brutto zamawianego asortymentu za każdy dzień opóźnienia dostawy. Powyższa kara naliczana będzie również w przypadku dostarczenia Zamawiającemu artykułów podlegających reklamacji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(</w:t>
      </w:r>
      <w:r w:rsidRPr="007576E7">
        <w:rPr>
          <w:rFonts w:ascii="Arial" w:eastAsia="Times New Roman" w:hAnsi="Arial" w:cs="Arial"/>
          <w:kern w:val="0"/>
          <w:sz w:val="20"/>
          <w:szCs w:val="20"/>
          <w14:ligatures w14:val="none"/>
        </w:rPr>
        <w:t>dostarczenie produktów nieświeżych, zepsutych, niewłaściwej jakości lub niezgodnych z wymaganiami umowy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)</w:t>
      </w: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, do czasu ich wymiany na artykuły spełniające wymagania zarówno co do jakości jak i ilości.</w:t>
      </w:r>
    </w:p>
    <w:p w:rsidR="007F6F48" w:rsidRPr="005A0505" w:rsidRDefault="007F6F48" w:rsidP="00B151D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Zamawiający może dochodzić odszkodowania przewyższającego wysokość kar umownych na zasadach ogólnych.</w:t>
      </w:r>
    </w:p>
    <w:p w:rsidR="007F6F48" w:rsidRPr="005A0505" w:rsidRDefault="007F6F48" w:rsidP="00B151D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Wykonawca wyraża zgodę na potrącenie naliczonych kar umownych z wierzytelności przysługujących mu względem Zamawiającego w tym z tytułu wystawionych faktur VAT.</w:t>
      </w:r>
    </w:p>
    <w:p w:rsidR="007F6F48" w:rsidRPr="005A0505" w:rsidRDefault="007F6F48" w:rsidP="00B151D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lastRenderedPageBreak/>
        <w:t xml:space="preserve">Łączna maksymalna wysokość kar umownych przysługujących Zamawiającemu nie może przekroczyć 30% szacunkowego wynagrodzenia brutto określonego w § 3 ust. 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5</w:t>
      </w: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niniejszej u</w:t>
      </w: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mowy.</w:t>
      </w:r>
    </w:p>
    <w:p w:rsidR="007F6F48" w:rsidRPr="005A0505" w:rsidRDefault="007F6F48" w:rsidP="007576E7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:rsidR="007F6F48" w:rsidRPr="005A0505" w:rsidRDefault="007F6F48" w:rsidP="007576E7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§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5</w:t>
      </w:r>
    </w:p>
    <w:p w:rsidR="007F6F48" w:rsidRPr="002E55DB" w:rsidRDefault="007F6F48" w:rsidP="002E55DB">
      <w:pPr>
        <w:numPr>
          <w:ilvl w:val="0"/>
          <w:numId w:val="6"/>
        </w:numPr>
        <w:tabs>
          <w:tab w:val="num" w:pos="-720"/>
        </w:tabs>
        <w:suppressAutoHyphens/>
        <w:spacing w:after="0" w:line="240" w:lineRule="auto"/>
        <w:ind w:left="357" w:hanging="357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E55DB"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  <w:t>W przypadku stwierdzenia podczas odbioru lub w trakcie użytkowania produktów nieświeżych, zepsutych, niewłaściwej jakości, niespełniających wymagań sanitarnych lub jakościowych albo niezgodnych z zamówieniem, Zamawiający ma prawo odmówić ich przyjęcia lub zgłosić reklamację.</w:t>
      </w:r>
    </w:p>
    <w:p w:rsidR="007F6F48" w:rsidRPr="002E55DB" w:rsidRDefault="007F6F48" w:rsidP="002E55DB">
      <w:pPr>
        <w:numPr>
          <w:ilvl w:val="0"/>
          <w:numId w:val="6"/>
        </w:numPr>
        <w:tabs>
          <w:tab w:val="num" w:pos="-720"/>
        </w:tabs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E55DB"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  <w:t>Wykonawca zobowiązuje się do wymiany reklamowanych produktów na własny koszt w terminie nie dłuższym niż 24 godziny od zgłoszenia reklamacji.</w:t>
      </w:r>
    </w:p>
    <w:p w:rsidR="007F6F48" w:rsidRPr="005A0505" w:rsidRDefault="007F6F48" w:rsidP="002E55DB">
      <w:pPr>
        <w:numPr>
          <w:ilvl w:val="0"/>
          <w:numId w:val="6"/>
        </w:numPr>
        <w:tabs>
          <w:tab w:val="num" w:pos="-720"/>
        </w:tabs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E55DB"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  <w:t>Koszty transportu, odbioru reklamowanego towaru oraz dostarczenia produktów wolnych od wad ponosi Wykonawca</w:t>
      </w:r>
    </w:p>
    <w:p w:rsidR="007F6F48" w:rsidRPr="005A0505" w:rsidRDefault="007F6F48" w:rsidP="00B151D0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:rsidR="007F6F48" w:rsidRDefault="007F6F48" w:rsidP="00B151D0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§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6</w:t>
      </w:r>
    </w:p>
    <w:p w:rsidR="007F6F48" w:rsidRPr="005A0505" w:rsidRDefault="007F6F48" w:rsidP="002E55DB">
      <w:pPr>
        <w:numPr>
          <w:ilvl w:val="0"/>
          <w:numId w:val="23"/>
        </w:numPr>
        <w:tabs>
          <w:tab w:val="clear" w:pos="720"/>
          <w:tab w:val="num" w:pos="426"/>
        </w:tabs>
        <w:suppressAutoHyphens/>
        <w:spacing w:after="0" w:line="240" w:lineRule="auto"/>
        <w:ind w:left="357" w:hanging="357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Zamawiający może odstąpić od umowy w wypadku niewykonywania lub nienależytego wykonywania zobowiązania, w szczególności w wypadku zwłoki Wykonawcy w dostawie zamawianego asortymentu.</w:t>
      </w:r>
    </w:p>
    <w:p w:rsidR="007F6F48" w:rsidRPr="005A0505" w:rsidRDefault="007F6F48" w:rsidP="002E55DB">
      <w:pPr>
        <w:numPr>
          <w:ilvl w:val="0"/>
          <w:numId w:val="23"/>
        </w:numPr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Prawo odstąpienia przysługuje Zamawiającemu w terminie 14 dni licząc od dnia stwierdzenia okoliczności, o których mowa w ust. 1.</w:t>
      </w:r>
    </w:p>
    <w:p w:rsidR="007F6F48" w:rsidRPr="005A0505" w:rsidRDefault="007F6F48" w:rsidP="002E55DB">
      <w:pPr>
        <w:numPr>
          <w:ilvl w:val="0"/>
          <w:numId w:val="23"/>
        </w:numPr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Zamawiający ma prawo rozwiązać umowę ze skutkiem natychmiastowym, bez zachowania okresu wypowiedzenia, jeżeli Wykonawca:</w:t>
      </w:r>
    </w:p>
    <w:p w:rsidR="007F6F48" w:rsidRPr="005A0505" w:rsidRDefault="007F6F48" w:rsidP="002E55DB">
      <w:pPr>
        <w:pStyle w:val="Default"/>
        <w:numPr>
          <w:ilvl w:val="0"/>
          <w:numId w:val="22"/>
        </w:numPr>
        <w:spacing w:after="21"/>
        <w:jc w:val="both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t>co najmniej dwukrotnie dostarczy produkty nieświeże, zepsute lub niespełniające wymagań jakościowych</w:t>
      </w:r>
      <w:r w:rsidRPr="005A0505">
        <w:rPr>
          <w:rFonts w:ascii="Arial" w:hAnsi="Arial" w:cs="Arial"/>
          <w:i/>
          <w:iCs/>
          <w:sz w:val="20"/>
          <w:szCs w:val="20"/>
        </w:rPr>
        <w:t>,</w:t>
      </w:r>
    </w:p>
    <w:p w:rsidR="007F6F48" w:rsidRPr="005A0505" w:rsidRDefault="007F6F48" w:rsidP="002E55DB">
      <w:pPr>
        <w:pStyle w:val="Default"/>
        <w:numPr>
          <w:ilvl w:val="0"/>
          <w:numId w:val="22"/>
        </w:numPr>
        <w:spacing w:after="21"/>
        <w:jc w:val="both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t>dostarczy produkty z terminem przydatności krótszym niż określony w umowie,</w:t>
      </w:r>
    </w:p>
    <w:p w:rsidR="007F6F48" w:rsidRPr="005A0505" w:rsidRDefault="007F6F48" w:rsidP="002E55DB">
      <w:pPr>
        <w:pStyle w:val="Default"/>
        <w:numPr>
          <w:ilvl w:val="0"/>
          <w:numId w:val="22"/>
        </w:numPr>
        <w:spacing w:after="21"/>
        <w:jc w:val="both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t>dostarczy produkty niezgodne z gramaturą określoną w formularzu ofertowym,</w:t>
      </w:r>
    </w:p>
    <w:p w:rsidR="007F6F48" w:rsidRPr="005A0505" w:rsidRDefault="007F6F48" w:rsidP="002E55DB">
      <w:pPr>
        <w:pStyle w:val="Default"/>
        <w:numPr>
          <w:ilvl w:val="0"/>
          <w:numId w:val="22"/>
        </w:numPr>
        <w:spacing w:after="21"/>
        <w:jc w:val="both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t>dostarczy produkty niezgodne z opisem przedmiotu zamówienia,</w:t>
      </w:r>
    </w:p>
    <w:p w:rsidR="007F6F48" w:rsidRPr="005A0505" w:rsidRDefault="007F6F48" w:rsidP="002E55DB">
      <w:pPr>
        <w:pStyle w:val="Default"/>
        <w:numPr>
          <w:ilvl w:val="0"/>
          <w:numId w:val="22"/>
        </w:numPr>
        <w:spacing w:after="21"/>
        <w:jc w:val="both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t>nie wymieni wadliwego towaru w terminie określonym w umowie,</w:t>
      </w:r>
    </w:p>
    <w:p w:rsidR="007F6F48" w:rsidRPr="005A0505" w:rsidRDefault="007F6F48" w:rsidP="002E55DB">
      <w:pPr>
        <w:pStyle w:val="Default"/>
        <w:numPr>
          <w:ilvl w:val="0"/>
          <w:numId w:val="22"/>
        </w:numPr>
        <w:spacing w:after="21"/>
        <w:jc w:val="both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t>naruszy przepisy dotyczące bezpieczeństwa żywności lub wymagania sanitarne</w:t>
      </w:r>
    </w:p>
    <w:p w:rsidR="007F6F48" w:rsidRPr="005A0505" w:rsidRDefault="007F6F48" w:rsidP="00B151D0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:rsidR="007F6F48" w:rsidRPr="005A0505" w:rsidRDefault="007F6F48" w:rsidP="00B151D0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§ 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7</w:t>
      </w:r>
    </w:p>
    <w:p w:rsidR="007F6F48" w:rsidRPr="005A0505" w:rsidRDefault="007F6F48" w:rsidP="00B151D0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 </w:t>
      </w:r>
    </w:p>
    <w:p w:rsidR="007F6F48" w:rsidRPr="005A0505" w:rsidRDefault="007F6F48" w:rsidP="00B151D0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W przypadku, o którym mowa w ust. 1 Wykonawca może żądać wyłącznie wynagrodzenia należnego z tytułu wykonania części umowy.</w:t>
      </w:r>
    </w:p>
    <w:p w:rsidR="007F6F48" w:rsidRPr="005A0505" w:rsidRDefault="007F6F48" w:rsidP="00CE7E7B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:rsidR="007F6F48" w:rsidRPr="005A0505" w:rsidRDefault="007F6F48" w:rsidP="00B151D0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§ 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8</w:t>
      </w:r>
    </w:p>
    <w:p w:rsidR="007F6F48" w:rsidRPr="005A0505" w:rsidRDefault="007F6F48" w:rsidP="007A463F">
      <w:pPr>
        <w:pStyle w:val="Default"/>
        <w:numPr>
          <w:ilvl w:val="0"/>
          <w:numId w:val="10"/>
        </w:numPr>
        <w:spacing w:after="21"/>
        <w:ind w:left="284"/>
        <w:jc w:val="both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t xml:space="preserve">Wynagrodzenie, o którym mowa w § 3 ust. 1 niniejszej umowy, może zostać zwaloryzowane na wniosek strony, po spełnieniu przesłanek określonych w umowie, w przypadku zaistnienia zmiany ceny produktów żywnościowych. </w:t>
      </w:r>
    </w:p>
    <w:p w:rsidR="007F6F48" w:rsidRPr="005A0505" w:rsidRDefault="007F6F48" w:rsidP="007A463F">
      <w:pPr>
        <w:pStyle w:val="Default"/>
        <w:numPr>
          <w:ilvl w:val="0"/>
          <w:numId w:val="10"/>
        </w:numPr>
        <w:spacing w:after="21"/>
        <w:ind w:left="284"/>
        <w:jc w:val="both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t xml:space="preserve">Przez zmianę cen produktów żywnościowych rozumie się zarówno wzrost odpowiednio cen, jak i ich obniżenie względem cen przyjętych w celu ustalenia wynagrodzenia Wykonawcy zawartego w ofercie. </w:t>
      </w:r>
    </w:p>
    <w:p w:rsidR="007F6F48" w:rsidRPr="005A0505" w:rsidRDefault="007F6F48" w:rsidP="007A463F">
      <w:pPr>
        <w:pStyle w:val="Default"/>
        <w:numPr>
          <w:ilvl w:val="0"/>
          <w:numId w:val="10"/>
        </w:numPr>
        <w:spacing w:after="21"/>
        <w:ind w:left="284"/>
        <w:jc w:val="both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t>Warunkiem dokonania zmiany wysokości wynagrodzenia, w oparciu o postanowienia niniejszego paragrafu, jest ustalenie wpływu zmiany cen produktów żywnościowych, na ustalone w umowie wynagrodzenie za jego wykonanie.</w:t>
      </w:r>
    </w:p>
    <w:p w:rsidR="007F6F48" w:rsidRPr="005A0505" w:rsidRDefault="007F6F48" w:rsidP="007A463F">
      <w:pPr>
        <w:pStyle w:val="Default"/>
        <w:numPr>
          <w:ilvl w:val="0"/>
          <w:numId w:val="10"/>
        </w:numPr>
        <w:spacing w:after="21"/>
        <w:ind w:left="284"/>
        <w:jc w:val="both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lastRenderedPageBreak/>
        <w:t xml:space="preserve">Wniosek o waloryzację wynagrodzenia powinien zawierać co najmniej: </w:t>
      </w:r>
    </w:p>
    <w:p w:rsidR="007F6F48" w:rsidRPr="005A0505" w:rsidRDefault="007F6F48" w:rsidP="002E55DB">
      <w:pPr>
        <w:pStyle w:val="Default"/>
        <w:numPr>
          <w:ilvl w:val="0"/>
          <w:numId w:val="24"/>
        </w:numPr>
        <w:spacing w:after="21"/>
        <w:jc w:val="both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t>zakres proponowanej zmiany</w:t>
      </w:r>
      <w:r w:rsidRPr="005A0505">
        <w:rPr>
          <w:rFonts w:ascii="Arial" w:hAnsi="Arial" w:cs="Arial"/>
          <w:i/>
          <w:iCs/>
          <w:sz w:val="20"/>
          <w:szCs w:val="20"/>
        </w:rPr>
        <w:t xml:space="preserve">, </w:t>
      </w:r>
    </w:p>
    <w:p w:rsidR="007F6F48" w:rsidRPr="005A0505" w:rsidRDefault="007F6F48" w:rsidP="002E55DB">
      <w:pPr>
        <w:pStyle w:val="Default"/>
        <w:numPr>
          <w:ilvl w:val="0"/>
          <w:numId w:val="24"/>
        </w:numPr>
        <w:spacing w:after="21"/>
        <w:jc w:val="both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t xml:space="preserve">opis okoliczności faktycznych uzasadniających dokonanie zmiany, </w:t>
      </w:r>
    </w:p>
    <w:p w:rsidR="007F6F48" w:rsidRPr="005A0505" w:rsidRDefault="007F6F48" w:rsidP="002E55DB">
      <w:pPr>
        <w:pStyle w:val="Default"/>
        <w:numPr>
          <w:ilvl w:val="0"/>
          <w:numId w:val="24"/>
        </w:numPr>
        <w:spacing w:after="21"/>
        <w:jc w:val="both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t xml:space="preserve">informacje i dowody potwierdzające, że zostały spełnione okoliczności uzasadniające dokonanie zmiany Umowy, </w:t>
      </w:r>
    </w:p>
    <w:p w:rsidR="007F6F48" w:rsidRPr="005A0505" w:rsidRDefault="007F6F48" w:rsidP="002E55DB">
      <w:pPr>
        <w:pStyle w:val="Default"/>
        <w:numPr>
          <w:ilvl w:val="0"/>
          <w:numId w:val="24"/>
        </w:numPr>
        <w:spacing w:after="21"/>
        <w:jc w:val="both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t xml:space="preserve">projekt aneksu do umowy w zakresie objętym wnioskiem. </w:t>
      </w:r>
    </w:p>
    <w:p w:rsidR="007F6F48" w:rsidRPr="005A0505" w:rsidRDefault="007F6F48" w:rsidP="00295603">
      <w:pPr>
        <w:pStyle w:val="Default"/>
        <w:numPr>
          <w:ilvl w:val="0"/>
          <w:numId w:val="14"/>
        </w:numPr>
        <w:spacing w:after="21"/>
        <w:ind w:left="284"/>
        <w:jc w:val="both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t xml:space="preserve">W przypadku złożenia wniosku o waloryzację wynagrodzenia, druga Strona jest zobowiązana w terminie 30 dni od dnia otrzymania wniosku do ustosunkowania się do niego w postaci wyrażenia zgody lub odmowy wyrażenia zgody na dokonanie waloryzacji. Termin może zostać przedłużony, w sytuacji konieczności uzyskania dodatkowych wyjaśnień lub dowodów od drugiej strony, jednak nie dłużej niż o 30 dni. </w:t>
      </w:r>
    </w:p>
    <w:p w:rsidR="007F6F48" w:rsidRPr="005A0505" w:rsidRDefault="007F6F48" w:rsidP="00295603">
      <w:pPr>
        <w:pStyle w:val="Default"/>
        <w:numPr>
          <w:ilvl w:val="0"/>
          <w:numId w:val="14"/>
        </w:numPr>
        <w:spacing w:after="21"/>
        <w:ind w:left="284"/>
        <w:jc w:val="both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t xml:space="preserve">Wynagrodzenie może ulec waloryzacji po raz pierwszy nie wcześniej niż po upływie 6 miesięcy począwszy od dnia rozpoczęcia obowiązywania umowy, a jeżeli umowa została zawarta po upływie 180 dni od dnia upływu terminu składania ofert, początkowym terminem ustalenia zmiany wynagrodzenia jest dzień otwarcia ofert. </w:t>
      </w:r>
    </w:p>
    <w:p w:rsidR="007F6F48" w:rsidRPr="005A0505" w:rsidRDefault="007F6F48" w:rsidP="00295603">
      <w:pPr>
        <w:pStyle w:val="Default"/>
        <w:numPr>
          <w:ilvl w:val="0"/>
          <w:numId w:val="14"/>
        </w:numPr>
        <w:spacing w:after="21"/>
        <w:ind w:left="284"/>
        <w:jc w:val="both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sz w:val="20"/>
          <w:szCs w:val="20"/>
        </w:rPr>
        <w:t>Waloryzacja (wzrost/spadek) wynagrodzenia będzie obliczana w oparciu o wartość bezwzględną wskaźnika procentowego obliczonego jako różnica pomiędzy wskaźnikiem cen towarów i usług konsumpcyjnych ogłoszonym w komunikacie Prezesa Głównego Urzędu Statystycznego za kwartał złożenia wniosku o waloryzację, a wskaźnikiem cen towarów i usług konsumpcyjnych ogłoszonym w komunikacie Prezesa Głównego Urzędu Statystycznego obowiązującym w kwartale na dzień zawarcia umowy oraz według zasad, o których mowa w ust. 11. Kolejna waloryzacja (wzrost/spadek) wynagrodzenia będzie obliczana w oparciu o wartość bezwzględną wskaźnika procentowego obliczonego jako różnica pomiędzy wskaźnikiem cen towarów i usług konsumpcyjnych ogłoszonym w komunikacie Prezesa GUS za kwartał zaakceptowanego uprzednio wniosku o waloryzację, a wskaźnikiem cen tow</w:t>
      </w:r>
      <w:r w:rsidRPr="005A0505">
        <w:rPr>
          <w:rFonts w:ascii="Arial" w:hAnsi="Arial" w:cs="Arial"/>
          <w:color w:val="auto"/>
          <w:sz w:val="20"/>
          <w:szCs w:val="20"/>
        </w:rPr>
        <w:t xml:space="preserve">arów i usług konsumpcyjnych ogłoszonym w komunikacie Prezesa GUS za kwartał złożenia kolejnego wniosku o waloryzację. </w:t>
      </w:r>
    </w:p>
    <w:p w:rsidR="007F6F48" w:rsidRPr="005A0505" w:rsidRDefault="007F6F48" w:rsidP="00295603">
      <w:pPr>
        <w:pStyle w:val="Default"/>
        <w:numPr>
          <w:ilvl w:val="0"/>
          <w:numId w:val="14"/>
        </w:numPr>
        <w:spacing w:after="21"/>
        <w:ind w:left="284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color w:val="auto"/>
          <w:sz w:val="20"/>
          <w:szCs w:val="20"/>
        </w:rPr>
        <w:t xml:space="preserve">W przypadku dokonania waloryzacji, nowe stawki będą obowiązywać od pierwszego dnia miesiąca następującego po wyrażeniu przez drugą stronę zgody na dokonanie waloryzacji, o której mowa w ust. 5 lub w terminie wskazanym w aneksie do umowy. </w:t>
      </w:r>
    </w:p>
    <w:p w:rsidR="007F6F48" w:rsidRPr="005A0505" w:rsidRDefault="007F6F48" w:rsidP="00295603">
      <w:pPr>
        <w:pStyle w:val="Default"/>
        <w:numPr>
          <w:ilvl w:val="0"/>
          <w:numId w:val="14"/>
        </w:numPr>
        <w:spacing w:after="21"/>
        <w:ind w:left="284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color w:val="auto"/>
          <w:sz w:val="20"/>
          <w:szCs w:val="20"/>
        </w:rPr>
        <w:t xml:space="preserve">Wynagrodzenie będzie mogło ulec zmianie, nie częściej niż raz na 6 miesięcy. </w:t>
      </w:r>
    </w:p>
    <w:p w:rsidR="007F6F48" w:rsidRPr="005A0505" w:rsidRDefault="007F6F48" w:rsidP="00295603">
      <w:pPr>
        <w:pStyle w:val="Default"/>
        <w:numPr>
          <w:ilvl w:val="0"/>
          <w:numId w:val="14"/>
        </w:numPr>
        <w:spacing w:after="21"/>
        <w:ind w:left="284"/>
        <w:jc w:val="both"/>
        <w:rPr>
          <w:rFonts w:ascii="Arial" w:hAnsi="Arial" w:cs="Arial"/>
          <w:sz w:val="20"/>
          <w:szCs w:val="20"/>
        </w:rPr>
      </w:pPr>
      <w:r w:rsidRPr="005A0505">
        <w:rPr>
          <w:rFonts w:ascii="Arial" w:hAnsi="Arial" w:cs="Arial"/>
          <w:color w:val="auto"/>
          <w:sz w:val="20"/>
          <w:szCs w:val="20"/>
        </w:rPr>
        <w:t xml:space="preserve">Maksymalny wzrost wartości umowy, dokonany w oparciu o niniejszą klauzulę waloryzacyjną nie może przekroczyć 10% wartości umowy brutto. W przypadku gdy pierwotna wartość umowy była poddana waloryzacji, maksymalny wzrost wartości ustala się w oparciu o zmienioną wartość umowy. </w:t>
      </w:r>
    </w:p>
    <w:p w:rsidR="007F6F48" w:rsidRPr="005A0505" w:rsidRDefault="007F6F48" w:rsidP="001A1FA1">
      <w:pPr>
        <w:pStyle w:val="Default"/>
        <w:numPr>
          <w:ilvl w:val="0"/>
          <w:numId w:val="14"/>
        </w:numPr>
        <w:spacing w:after="21"/>
        <w:ind w:left="284"/>
        <w:jc w:val="both"/>
        <w:rPr>
          <w:rFonts w:ascii="Arial" w:hAnsi="Arial" w:cs="Arial"/>
          <w:color w:val="auto"/>
          <w:sz w:val="20"/>
          <w:szCs w:val="20"/>
        </w:rPr>
      </w:pPr>
      <w:r w:rsidRPr="005A0505">
        <w:rPr>
          <w:rFonts w:ascii="Arial" w:hAnsi="Arial" w:cs="Arial"/>
          <w:color w:val="auto"/>
          <w:sz w:val="20"/>
          <w:szCs w:val="20"/>
        </w:rPr>
        <w:t>Zmiany, o której mowa w niniejszym paragrafie nie dokonuje się, w sytuacji gdy obliczony wg ust. 7 współczynnik wynosi mniej niż 3%.</w:t>
      </w:r>
    </w:p>
    <w:p w:rsidR="007F6F48" w:rsidRPr="005A0505" w:rsidRDefault="007F6F48" w:rsidP="001A1FA1">
      <w:pPr>
        <w:pStyle w:val="Default"/>
        <w:numPr>
          <w:ilvl w:val="0"/>
          <w:numId w:val="14"/>
        </w:numPr>
        <w:spacing w:after="21"/>
        <w:ind w:left="284"/>
        <w:jc w:val="both"/>
        <w:rPr>
          <w:rFonts w:ascii="Arial" w:hAnsi="Arial" w:cs="Arial"/>
          <w:color w:val="auto"/>
          <w:sz w:val="20"/>
          <w:szCs w:val="20"/>
        </w:rPr>
      </w:pPr>
      <w:r w:rsidRPr="005A0505">
        <w:rPr>
          <w:rFonts w:ascii="Arial" w:hAnsi="Arial" w:cs="Arial"/>
          <w:color w:val="auto"/>
          <w:sz w:val="20"/>
          <w:szCs w:val="20"/>
        </w:rPr>
        <w:t>Niedopuszczalna jest zmiana wynagrodzenia wyłącznie z uwagi na zmianę cen produktów żywnościowych, nawet jeśli osiągnie ona założony w umowie pułap, jeśli strona żądająca takiej zmiany nie wykaże, że zmiana cen produktów żywnościowych wpłynęła na koszt wykonania zamówienia.</w:t>
      </w:r>
    </w:p>
    <w:p w:rsidR="007F6F48" w:rsidRPr="005A0505" w:rsidRDefault="007F6F48" w:rsidP="001A1FA1">
      <w:pPr>
        <w:pStyle w:val="Default"/>
        <w:numPr>
          <w:ilvl w:val="0"/>
          <w:numId w:val="14"/>
        </w:numPr>
        <w:spacing w:after="21"/>
        <w:ind w:left="284"/>
        <w:jc w:val="both"/>
        <w:rPr>
          <w:rFonts w:ascii="Arial" w:hAnsi="Arial" w:cs="Arial"/>
          <w:color w:val="auto"/>
          <w:sz w:val="20"/>
          <w:szCs w:val="20"/>
        </w:rPr>
      </w:pPr>
      <w:r w:rsidRPr="005A0505">
        <w:rPr>
          <w:rFonts w:ascii="Arial" w:hAnsi="Arial" w:cs="Arial"/>
          <w:color w:val="auto"/>
          <w:sz w:val="20"/>
          <w:szCs w:val="20"/>
        </w:rPr>
        <w:t>Niedopuszczalna jest zmiana, o której mowa w niniejszym paragrafie, w sytuacji, gdy modyfikowałaby ona ogólny charakter umowy.</w:t>
      </w:r>
    </w:p>
    <w:p w:rsidR="007F6F48" w:rsidRPr="005A0505" w:rsidRDefault="007F6F48" w:rsidP="001A1FA1">
      <w:pPr>
        <w:pStyle w:val="Default"/>
        <w:numPr>
          <w:ilvl w:val="0"/>
          <w:numId w:val="14"/>
        </w:numPr>
        <w:spacing w:after="21"/>
        <w:ind w:left="284"/>
        <w:jc w:val="both"/>
        <w:rPr>
          <w:rFonts w:ascii="Arial" w:hAnsi="Arial" w:cs="Arial"/>
          <w:color w:val="auto"/>
          <w:sz w:val="20"/>
          <w:szCs w:val="20"/>
        </w:rPr>
      </w:pPr>
      <w:r w:rsidRPr="005A0505">
        <w:rPr>
          <w:rFonts w:ascii="Arial" w:hAnsi="Arial" w:cs="Arial"/>
          <w:color w:val="auto"/>
          <w:sz w:val="20"/>
          <w:szCs w:val="20"/>
        </w:rPr>
        <w:t xml:space="preserve">Zmiana, o której mowa w niniejszym paragrafie, wymaga zawarcia aneksu w formie pisemnej pod rygorem nieważności. </w:t>
      </w:r>
    </w:p>
    <w:p w:rsidR="007F6F48" w:rsidRDefault="007F6F48" w:rsidP="00CE7E7B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:rsidR="007F6F48" w:rsidRDefault="007F6F48" w:rsidP="00CE7E7B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:rsidR="007F6F48" w:rsidRPr="005A0505" w:rsidRDefault="007F6F48" w:rsidP="00CE7E7B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:rsidR="007F6F48" w:rsidRPr="005A0505" w:rsidRDefault="007F6F48" w:rsidP="00B151D0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lastRenderedPageBreak/>
        <w:t xml:space="preserve">§ 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9</w:t>
      </w:r>
    </w:p>
    <w:p w:rsidR="007F6F48" w:rsidRPr="005A0505" w:rsidRDefault="007F6F48" w:rsidP="00B151D0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Wszelkie zmiany postanowień niniejszej umowy winny być zawarte na piśmie pod rygorem nieważności.</w:t>
      </w:r>
    </w:p>
    <w:p w:rsidR="007F6F48" w:rsidRPr="005A0505" w:rsidRDefault="007F6F48" w:rsidP="00B151D0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W sprawach nieuregulowanych umową mają zastosowanie przepisy Kodeksu cywilnego, jeżeli przepisy ustawy z dnia 11 września 2019 r. – Prawo zamówień publicznych nie stanowią inaczej.</w:t>
      </w:r>
    </w:p>
    <w:p w:rsidR="007F6F48" w:rsidRPr="005A0505" w:rsidRDefault="007F6F48" w:rsidP="00B151D0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Integralną część umowy stanowi oferta Wykonawcy wraz z formularzem cenowym oraz Specyfikacja Warunków Zamówienia.</w:t>
      </w:r>
    </w:p>
    <w:p w:rsidR="007F6F48" w:rsidRPr="005A0505" w:rsidRDefault="007F6F48" w:rsidP="00B151D0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Integralną część umowy stanowi również szczegółowy wykaz oferowanych produktów zawierający ich producenta, gramaturę, jednostkę miary oraz ceny jednostkowe brutto.</w:t>
      </w:r>
    </w:p>
    <w:p w:rsidR="007F6F48" w:rsidRPr="005A0505" w:rsidRDefault="007F6F48" w:rsidP="00B151D0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Nadzór nad realizacją umowy ze strony Zamawiającego sprawuje: </w:t>
      </w:r>
      <w:r w:rsidRPr="00C96AE6">
        <w:rPr>
          <w:rFonts w:ascii="Arial" w:eastAsia="Times New Roman" w:hAnsi="Arial" w:cs="Arial"/>
          <w:kern w:val="0"/>
          <w:sz w:val="20"/>
          <w:szCs w:val="20"/>
          <w:highlight w:val="yellow"/>
          <w14:ligatures w14:val="none"/>
        </w:rPr>
        <w:t>Renata Dobrzycka - Intendent</w:t>
      </w: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.</w:t>
      </w:r>
    </w:p>
    <w:p w:rsidR="007F6F48" w:rsidRPr="005A0505" w:rsidRDefault="007F6F48" w:rsidP="00B151D0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Ewentualne spory wynikłe przy wykonywaniu umowy strony poddadzą pod rozstrzygnięcie sądu właściwego dla siedziby Zamawiającego.</w:t>
      </w:r>
    </w:p>
    <w:p w:rsidR="007F6F48" w:rsidRPr="007576E7" w:rsidRDefault="007F6F48" w:rsidP="00B151D0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highlight w:val="yellow"/>
          <w14:ligatures w14:val="none"/>
        </w:rPr>
      </w:pPr>
      <w:r w:rsidRPr="007576E7">
        <w:rPr>
          <w:rFonts w:ascii="Arial" w:eastAsia="Times New Roman" w:hAnsi="Arial" w:cs="Arial"/>
          <w:kern w:val="0"/>
          <w:sz w:val="20"/>
          <w:szCs w:val="20"/>
          <w:highlight w:val="yellow"/>
          <w14:ligatures w14:val="none"/>
        </w:rPr>
        <w:t>Umowa została sporządzona w formie pisemnej w dwóch egzemplarzach w języku polskim, po jednym dla każdej ze Stron/ w formie elektronicznej.</w:t>
      </w:r>
    </w:p>
    <w:p w:rsidR="007F6F48" w:rsidRPr="005A0505" w:rsidRDefault="007F6F48" w:rsidP="00B151D0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Umowa wchodzi w życie z dniem zawarcia.</w:t>
      </w:r>
    </w:p>
    <w:p w:rsidR="007F6F48" w:rsidRPr="005A0505" w:rsidRDefault="007F6F48" w:rsidP="00B151D0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:rsidR="007F6F48" w:rsidRDefault="007F6F48" w:rsidP="00B151D0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:rsidR="007F6F48" w:rsidRDefault="007F6F48" w:rsidP="00B151D0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:rsidR="007F6F48" w:rsidRPr="005A0505" w:rsidRDefault="007F6F48" w:rsidP="00B151D0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:rsidR="007F6F48" w:rsidRPr="005A0505" w:rsidRDefault="007F6F48" w:rsidP="00B151D0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:rsidR="007F6F48" w:rsidRPr="005A0505" w:rsidRDefault="007F6F48" w:rsidP="00CE7E7B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..........................................</w:t>
      </w: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ab/>
      </w: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ab/>
      </w: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ab/>
      </w: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ab/>
      </w: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ab/>
        <w:t>..........................................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.....</w:t>
      </w:r>
    </w:p>
    <w:p w:rsidR="007F6F48" w:rsidRPr="005A0505" w:rsidRDefault="007F6F48" w:rsidP="00CE7E7B">
      <w:pPr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Zamawiający:</w:t>
      </w:r>
      <w:r w:rsidRPr="005A0505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ab/>
      </w:r>
      <w:r w:rsidRPr="005A0505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ab/>
      </w:r>
      <w:r w:rsidRPr="005A0505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ab/>
      </w:r>
      <w:r w:rsidRPr="005A0505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ab/>
      </w:r>
      <w:r w:rsidRPr="005A0505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ab/>
      </w:r>
      <w:r w:rsidRPr="005A0505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ab/>
      </w:r>
      <w:r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ab/>
      </w:r>
      <w:r w:rsidRPr="005A0505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Wykonawca:</w:t>
      </w:r>
    </w:p>
    <w:p w:rsidR="007F6F48" w:rsidRPr="005A0505" w:rsidRDefault="007F6F48" w:rsidP="00B151D0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:rsidR="007F6F48" w:rsidRPr="005A0505" w:rsidRDefault="007F6F48" w:rsidP="00B151D0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:rsidR="007F6F48" w:rsidRPr="005A0505" w:rsidRDefault="007F6F48" w:rsidP="00B151D0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:rsidR="007F6F48" w:rsidRPr="005A0505" w:rsidRDefault="007F6F48" w:rsidP="00B151D0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:rsidR="007F6F48" w:rsidRPr="005A0505" w:rsidRDefault="007F6F48" w:rsidP="00B151D0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:rsidR="007F6F48" w:rsidRPr="005A0505" w:rsidRDefault="007F6F48" w:rsidP="00B151D0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:rsidR="007F6F48" w:rsidRPr="005A0505" w:rsidRDefault="007F6F48" w:rsidP="00B151D0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u w:val="single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:u w:val="single"/>
          <w14:ligatures w14:val="none"/>
        </w:rPr>
        <w:t>Wykaz załączników do umowy:</w:t>
      </w:r>
    </w:p>
    <w:p w:rsidR="007F6F48" w:rsidRPr="005A0505" w:rsidRDefault="007F6F48" w:rsidP="00824514">
      <w:pPr>
        <w:pStyle w:val="Akapitzlist"/>
        <w:numPr>
          <w:ilvl w:val="0"/>
          <w:numId w:val="17"/>
        </w:numPr>
        <w:tabs>
          <w:tab w:val="left" w:pos="4367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Oferta Wykonawcy wraz z formularzem cenowym.</w:t>
      </w:r>
    </w:p>
    <w:p w:rsidR="007F6F48" w:rsidRPr="005A0505" w:rsidRDefault="007F6F48" w:rsidP="00824514">
      <w:pPr>
        <w:pStyle w:val="Akapitzlist"/>
        <w:numPr>
          <w:ilvl w:val="0"/>
          <w:numId w:val="17"/>
        </w:numPr>
        <w:tabs>
          <w:tab w:val="left" w:pos="4367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Specyfikacja Warunków Zamówienia.</w:t>
      </w:r>
    </w:p>
    <w:p w:rsidR="007F6F48" w:rsidRDefault="007F6F48" w:rsidP="00824514">
      <w:pPr>
        <w:pStyle w:val="Akapitzlist"/>
        <w:numPr>
          <w:ilvl w:val="0"/>
          <w:numId w:val="17"/>
        </w:numPr>
        <w:tabs>
          <w:tab w:val="left" w:pos="4367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  <w:sectPr w:rsidR="007F6F48" w:rsidSect="007F6F48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2268" w:right="1559" w:bottom="2552" w:left="1985" w:header="6" w:footer="720" w:gutter="0"/>
          <w:pgNumType w:start="1"/>
          <w:cols w:space="708"/>
          <w:titlePg/>
          <w:docGrid w:linePitch="360"/>
        </w:sectPr>
      </w:pPr>
      <w:r w:rsidRPr="005A0505">
        <w:rPr>
          <w:rFonts w:ascii="Arial" w:eastAsia="Times New Roman" w:hAnsi="Arial" w:cs="Arial"/>
          <w:kern w:val="0"/>
          <w:sz w:val="20"/>
          <w:szCs w:val="20"/>
          <w14:ligatures w14:val="none"/>
        </w:rPr>
        <w:t>Klauzula RODO</w:t>
      </w:r>
    </w:p>
    <w:p w:rsidR="007F6F48" w:rsidRPr="005A0505" w:rsidRDefault="007F6F48" w:rsidP="00824514">
      <w:pPr>
        <w:pStyle w:val="Akapitzlist"/>
        <w:numPr>
          <w:ilvl w:val="0"/>
          <w:numId w:val="17"/>
        </w:numPr>
        <w:tabs>
          <w:tab w:val="left" w:pos="4367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sectPr w:rsidR="007F6F48" w:rsidRPr="005A0505" w:rsidSect="007F6F48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2268" w:right="1559" w:bottom="2552" w:left="1985" w:header="6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1B30" w:rsidRDefault="005B1B30">
      <w:pPr>
        <w:spacing w:after="0" w:line="240" w:lineRule="auto"/>
      </w:pPr>
      <w:r>
        <w:separator/>
      </w:r>
    </w:p>
  </w:endnote>
  <w:endnote w:type="continuationSeparator" w:id="0">
    <w:p w:rsidR="005B1B30" w:rsidRDefault="005B1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7F6F48" w:rsidRPr="00946110" w:rsidTr="00F3005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F6F48" w:rsidRPr="00946110" w:rsidRDefault="007F6F48" w:rsidP="00F3005E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F6F48" w:rsidRPr="00946110" w:rsidTr="00F3005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F6F48" w:rsidRPr="00946110" w:rsidRDefault="007F6F48" w:rsidP="00F3005E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F6F48" w:rsidRPr="00946110" w:rsidTr="00F3005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F6F48" w:rsidRPr="0037182B" w:rsidRDefault="007F6F48" w:rsidP="00F3005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71552" behindDoc="0" locked="0" layoutInCell="1" allowOverlap="1" wp14:anchorId="66F18ED2" wp14:editId="5C00F98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0" name="Obraz 1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7F6F48" w:rsidRPr="0037182B" w:rsidRDefault="007F6F48" w:rsidP="00F3005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7F6F48" w:rsidRPr="0037182B" w:rsidRDefault="007F6F48" w:rsidP="00F3005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7F6F48" w:rsidRPr="0037182B" w:rsidRDefault="007F6F48" w:rsidP="00F3005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7F6F48" w:rsidRPr="0037182B" w:rsidRDefault="007F6F48" w:rsidP="00F3005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7F6F48" w:rsidRPr="00946110" w:rsidRDefault="007F6F48" w:rsidP="00F3005E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7F6F48" w:rsidRPr="00946110" w:rsidTr="00F3005E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F6F48" w:rsidRPr="00946110" w:rsidRDefault="007F6F48" w:rsidP="00F3005E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7F6F48" w:rsidRDefault="007F6F48" w:rsidP="00B75EB4">
    <w:pPr>
      <w:pStyle w:val="Stopka"/>
      <w:jc w:val="both"/>
      <w:rPr>
        <w:b/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7F6F48" w:rsidRPr="00946110" w:rsidTr="00F3005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F6F48" w:rsidRPr="00946110" w:rsidRDefault="007F6F48" w:rsidP="00F3005E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F6F48" w:rsidRPr="00946110" w:rsidTr="00F3005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F6F48" w:rsidRPr="0037182B" w:rsidRDefault="007F6F48" w:rsidP="00F3005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70528" behindDoc="0" locked="0" layoutInCell="1" allowOverlap="1" wp14:anchorId="43CD3184" wp14:editId="31F162BB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6" name="Obraz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7F6F48" w:rsidRPr="0037182B" w:rsidRDefault="007F6F48" w:rsidP="00F3005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7F6F48" w:rsidRPr="0037182B" w:rsidRDefault="007F6F48" w:rsidP="00F3005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7F6F48" w:rsidRPr="0037182B" w:rsidRDefault="007F6F48" w:rsidP="00F3005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7F6F48" w:rsidRPr="0037182B" w:rsidRDefault="007F6F48" w:rsidP="00F3005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7F6F48" w:rsidRPr="00946110" w:rsidRDefault="007F6F48" w:rsidP="00F3005E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7F6F48" w:rsidRPr="00946110" w:rsidTr="00F3005E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F6F48" w:rsidRPr="00946110" w:rsidRDefault="007F6F48" w:rsidP="00F3005E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7F6F48" w:rsidRDefault="007F6F48" w:rsidP="00B75E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7576E7" w:rsidRPr="00946110" w:rsidTr="00F3005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576E7" w:rsidRPr="00946110" w:rsidRDefault="007576E7" w:rsidP="00F3005E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576E7" w:rsidRPr="00946110" w:rsidTr="00F3005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576E7" w:rsidRPr="00946110" w:rsidRDefault="007576E7" w:rsidP="00F3005E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576E7" w:rsidRPr="00946110" w:rsidTr="00F3005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576E7" w:rsidRPr="0037182B" w:rsidRDefault="007576E7" w:rsidP="00F3005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4384" behindDoc="0" locked="0" layoutInCell="1" allowOverlap="1" wp14:anchorId="66F18ED2" wp14:editId="5C00F98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9" name="Obraz 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7576E7" w:rsidRPr="0037182B" w:rsidRDefault="007576E7" w:rsidP="00F3005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7576E7" w:rsidRPr="0037182B" w:rsidRDefault="007576E7" w:rsidP="00F3005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7576E7" w:rsidRPr="0037182B" w:rsidRDefault="007576E7" w:rsidP="00F3005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7576E7" w:rsidRPr="0037182B" w:rsidRDefault="007576E7" w:rsidP="00F3005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7576E7" w:rsidRPr="00946110" w:rsidRDefault="007576E7" w:rsidP="00F3005E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7576E7" w:rsidRPr="00946110" w:rsidTr="00F3005E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576E7" w:rsidRPr="00946110" w:rsidRDefault="007576E7" w:rsidP="00F3005E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7576E7" w:rsidRDefault="007576E7" w:rsidP="00B75EB4">
    <w:pPr>
      <w:pStyle w:val="Stopka"/>
      <w:jc w:val="both"/>
      <w:rPr>
        <w:b/>
        <w:sz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7576E7" w:rsidRPr="00946110" w:rsidTr="00F3005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576E7" w:rsidRPr="00946110" w:rsidRDefault="007576E7" w:rsidP="00F3005E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576E7" w:rsidRPr="00946110" w:rsidTr="00F3005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576E7" w:rsidRPr="0037182B" w:rsidRDefault="007576E7" w:rsidP="00F3005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3360" behindDoc="0" locked="0" layoutInCell="1" allowOverlap="1" wp14:anchorId="43CD3184" wp14:editId="31F162BB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4" name="Obraz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7576E7" w:rsidRPr="0037182B" w:rsidRDefault="007576E7" w:rsidP="00F3005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7576E7" w:rsidRPr="0037182B" w:rsidRDefault="007576E7" w:rsidP="00F3005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7576E7" w:rsidRPr="0037182B" w:rsidRDefault="007576E7" w:rsidP="00F3005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7576E7" w:rsidRPr="0037182B" w:rsidRDefault="007576E7" w:rsidP="00F3005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7576E7" w:rsidRPr="00946110" w:rsidRDefault="007576E7" w:rsidP="00F3005E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7576E7" w:rsidRPr="00946110" w:rsidTr="00F3005E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576E7" w:rsidRPr="00946110" w:rsidRDefault="007576E7" w:rsidP="00F3005E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7576E7" w:rsidRDefault="007576E7" w:rsidP="00B75E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1B30" w:rsidRDefault="005B1B30">
      <w:pPr>
        <w:spacing w:after="0" w:line="240" w:lineRule="auto"/>
      </w:pPr>
      <w:r>
        <w:separator/>
      </w:r>
    </w:p>
  </w:footnote>
  <w:footnote w:type="continuationSeparator" w:id="0">
    <w:p w:rsidR="005B1B30" w:rsidRDefault="005B1B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6F48" w:rsidRPr="00430515" w:rsidRDefault="007F6F48" w:rsidP="00F3005E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/>
        <w:sz w:val="18"/>
      </w:rPr>
    </w:pPr>
    <w:r w:rsidRPr="00430515">
      <w:rPr>
        <w:rFonts w:eastAsia="Calibri"/>
        <w:b/>
        <w:noProof/>
        <w:sz w:val="18"/>
      </w:rPr>
      <w:drawing>
        <wp:anchor distT="0" distB="0" distL="114300" distR="114300" simplePos="0" relativeHeight="251666432" behindDoc="1" locked="0" layoutInCell="1" allowOverlap="1" wp14:anchorId="06CA541D" wp14:editId="1B099436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1720" cy="1061720"/>
          <wp:effectExtent l="0" t="0" r="5080" b="5080"/>
          <wp:wrapNone/>
          <wp:docPr id="7" name="Obraz 166" descr="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6" descr="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1720" cy="1061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F6F48" w:rsidRPr="00430515" w:rsidRDefault="007F6F48" w:rsidP="00F3005E">
    <w:pPr>
      <w:tabs>
        <w:tab w:val="left" w:pos="888"/>
        <w:tab w:val="center" w:pos="4536"/>
        <w:tab w:val="right" w:pos="8362"/>
        <w:tab w:val="right" w:pos="9072"/>
      </w:tabs>
      <w:spacing w:after="0" w:line="240" w:lineRule="auto"/>
      <w:jc w:val="right"/>
      <w:rPr>
        <w:rFonts w:eastAsia="Times New Roman"/>
        <w:sz w:val="18"/>
      </w:rPr>
    </w:pPr>
    <w:r w:rsidRPr="00430515">
      <w:rPr>
        <w:rFonts w:eastAsia="Calibri"/>
        <w:b/>
        <w:noProof/>
        <w:sz w:val="18"/>
      </w:rPr>
      <w:drawing>
        <wp:inline distT="0" distB="0" distL="0" distR="0" wp14:anchorId="59878D85" wp14:editId="404D001B">
          <wp:extent cx="1638300" cy="563880"/>
          <wp:effectExtent l="0" t="0" r="0" b="7620"/>
          <wp:docPr id="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56388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7F6F48" w:rsidRPr="00430515" w:rsidRDefault="007F6F48" w:rsidP="00F3005E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/>
        <w:sz w:val="18"/>
      </w:rPr>
    </w:pPr>
  </w:p>
  <w:p w:rsidR="007F6F48" w:rsidRPr="00430515" w:rsidRDefault="007F6F48" w:rsidP="00F3005E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/>
        <w:sz w:val="18"/>
      </w:rPr>
    </w:pPr>
  </w:p>
  <w:p w:rsidR="007F6F48" w:rsidRPr="00430515" w:rsidRDefault="007F6F48" w:rsidP="00F3005E">
    <w:pPr>
      <w:keepNext/>
      <w:spacing w:line="254" w:lineRule="auto"/>
      <w:jc w:val="center"/>
      <w:outlineLvl w:val="0"/>
      <w:rPr>
        <w:rFonts w:eastAsia="Calibri" w:cs="Arial"/>
        <w:sz w:val="18"/>
        <w:szCs w:val="18"/>
      </w:rPr>
    </w:pPr>
    <w:r w:rsidRPr="00430515">
      <w:rPr>
        <w:rFonts w:ascii="Calibri" w:eastAsia="Calibri" w:hAnsi="Calibri"/>
        <w:noProof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6509EF03" wp14:editId="492332D0">
              <wp:simplePos x="0" y="0"/>
              <wp:positionH relativeFrom="column">
                <wp:posOffset>15875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5" name="Łącznik prosty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1C65AE" id="Łącznik prosty 12" o:spid="_x0000_s1026" style="position:absolute;flip:y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C5xMrGoAgAAeQ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30515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7F6F48" w:rsidRPr="00430515" w:rsidRDefault="007F6F48" w:rsidP="00F3005E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6F48" w:rsidRPr="00430515" w:rsidRDefault="007F6F48" w:rsidP="00F3005E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/>
        <w:sz w:val="18"/>
      </w:rPr>
    </w:pPr>
    <w:r w:rsidRPr="00430515">
      <w:rPr>
        <w:rFonts w:eastAsia="Calibri"/>
        <w:b/>
        <w:noProof/>
        <w:sz w:val="18"/>
      </w:rPr>
      <w:drawing>
        <wp:anchor distT="0" distB="0" distL="114300" distR="114300" simplePos="0" relativeHeight="251668480" behindDoc="1" locked="0" layoutInCell="1" allowOverlap="1" wp14:anchorId="37BEF976" wp14:editId="3474F3BE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1720" cy="1061720"/>
          <wp:effectExtent l="0" t="0" r="5080" b="5080"/>
          <wp:wrapNone/>
          <wp:docPr id="12" name="Obraz 166" descr="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6" descr="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1720" cy="1061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F6F48" w:rsidRPr="00430515" w:rsidRDefault="007F6F48" w:rsidP="00F3005E">
    <w:pPr>
      <w:tabs>
        <w:tab w:val="left" w:pos="888"/>
        <w:tab w:val="center" w:pos="4536"/>
        <w:tab w:val="right" w:pos="8362"/>
        <w:tab w:val="right" w:pos="9072"/>
      </w:tabs>
      <w:spacing w:after="0" w:line="240" w:lineRule="auto"/>
      <w:jc w:val="right"/>
      <w:rPr>
        <w:rFonts w:eastAsia="Times New Roman"/>
        <w:sz w:val="18"/>
      </w:rPr>
    </w:pPr>
    <w:r w:rsidRPr="00430515">
      <w:rPr>
        <w:rFonts w:eastAsia="Calibri"/>
        <w:b/>
        <w:noProof/>
        <w:sz w:val="18"/>
      </w:rPr>
      <w:drawing>
        <wp:inline distT="0" distB="0" distL="0" distR="0" wp14:anchorId="05B78BA1" wp14:editId="6D745D87">
          <wp:extent cx="1638300" cy="563880"/>
          <wp:effectExtent l="0" t="0" r="0" b="7620"/>
          <wp:docPr id="1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56388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7F6F48" w:rsidRPr="00430515" w:rsidRDefault="007F6F48" w:rsidP="00F3005E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/>
        <w:sz w:val="18"/>
      </w:rPr>
    </w:pPr>
  </w:p>
  <w:p w:rsidR="007F6F48" w:rsidRPr="00430515" w:rsidRDefault="007F6F48" w:rsidP="00F3005E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/>
        <w:sz w:val="18"/>
      </w:rPr>
    </w:pPr>
  </w:p>
  <w:p w:rsidR="007F6F48" w:rsidRPr="00430515" w:rsidRDefault="007F6F48" w:rsidP="00F3005E">
    <w:pPr>
      <w:keepNext/>
      <w:spacing w:line="254" w:lineRule="auto"/>
      <w:jc w:val="center"/>
      <w:outlineLvl w:val="0"/>
      <w:rPr>
        <w:rFonts w:eastAsia="Calibri" w:cs="Arial"/>
        <w:sz w:val="18"/>
        <w:szCs w:val="18"/>
      </w:rPr>
    </w:pPr>
    <w:r w:rsidRPr="00430515">
      <w:rPr>
        <w:rFonts w:ascii="Calibri" w:eastAsia="Calibri" w:hAnsi="Calibri"/>
        <w:noProof/>
      </w:rPr>
      <mc:AlternateContent>
        <mc:Choice Requires="wps">
          <w:drawing>
            <wp:anchor distT="0" distB="0" distL="114300" distR="114300" simplePos="0" relativeHeight="251669504" behindDoc="1" locked="0" layoutInCell="0" allowOverlap="1" wp14:anchorId="2434ED2B" wp14:editId="1D7B5E78">
              <wp:simplePos x="0" y="0"/>
              <wp:positionH relativeFrom="column">
                <wp:posOffset>15875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6" name="Łącznik prosty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1CEE32" id="Łącznik prosty 12" o:spid="_x0000_s1026" style="position:absolute;flip:y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" o:allowincell="f" strokecolor="#396" strokeweight="1.06mm"/>
          </w:pict>
        </mc:Fallback>
      </mc:AlternateContent>
    </w:r>
    <w:r w:rsidRPr="00430515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7F6F48" w:rsidRPr="00430515" w:rsidRDefault="007F6F48" w:rsidP="00F3005E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6E7" w:rsidRPr="00430515" w:rsidRDefault="007576E7" w:rsidP="00F3005E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/>
        <w:sz w:val="18"/>
      </w:rPr>
    </w:pPr>
    <w:r w:rsidRPr="00430515">
      <w:rPr>
        <w:rFonts w:eastAsia="Calibri"/>
        <w:b/>
        <w:noProof/>
        <w:sz w:val="18"/>
      </w:rPr>
      <w:drawing>
        <wp:anchor distT="0" distB="0" distL="114300" distR="114300" simplePos="0" relativeHeight="251659264" behindDoc="1" locked="0" layoutInCell="1" allowOverlap="1" wp14:anchorId="06CA541D" wp14:editId="1B099436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1720" cy="1061720"/>
          <wp:effectExtent l="0" t="0" r="5080" b="5080"/>
          <wp:wrapNone/>
          <wp:docPr id="13" name="Obraz 166" descr="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6" descr="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1720" cy="1061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576E7" w:rsidRPr="00430515" w:rsidRDefault="007576E7" w:rsidP="00F3005E">
    <w:pPr>
      <w:tabs>
        <w:tab w:val="left" w:pos="888"/>
        <w:tab w:val="center" w:pos="4536"/>
        <w:tab w:val="right" w:pos="8362"/>
        <w:tab w:val="right" w:pos="9072"/>
      </w:tabs>
      <w:spacing w:after="0" w:line="240" w:lineRule="auto"/>
      <w:jc w:val="right"/>
      <w:rPr>
        <w:rFonts w:eastAsia="Times New Roman"/>
        <w:sz w:val="18"/>
      </w:rPr>
    </w:pPr>
    <w:r w:rsidRPr="00430515">
      <w:rPr>
        <w:rFonts w:eastAsia="Calibri"/>
        <w:b/>
        <w:noProof/>
        <w:sz w:val="18"/>
      </w:rPr>
      <w:drawing>
        <wp:inline distT="0" distB="0" distL="0" distR="0" wp14:anchorId="59878D85" wp14:editId="404D001B">
          <wp:extent cx="1638300" cy="563880"/>
          <wp:effectExtent l="0" t="0" r="0" b="7620"/>
          <wp:docPr id="1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56388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7576E7" w:rsidRPr="00430515" w:rsidRDefault="007576E7" w:rsidP="00F3005E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/>
        <w:sz w:val="18"/>
      </w:rPr>
    </w:pPr>
  </w:p>
  <w:p w:rsidR="007576E7" w:rsidRPr="00430515" w:rsidRDefault="007576E7" w:rsidP="00F3005E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/>
        <w:sz w:val="18"/>
      </w:rPr>
    </w:pPr>
  </w:p>
  <w:p w:rsidR="007576E7" w:rsidRPr="00430515" w:rsidRDefault="007576E7" w:rsidP="00F3005E">
    <w:pPr>
      <w:keepNext/>
      <w:spacing w:line="254" w:lineRule="auto"/>
      <w:jc w:val="center"/>
      <w:outlineLvl w:val="0"/>
      <w:rPr>
        <w:rFonts w:eastAsia="Calibri" w:cs="Arial"/>
        <w:sz w:val="18"/>
        <w:szCs w:val="18"/>
      </w:rPr>
    </w:pPr>
    <w:r w:rsidRPr="00430515">
      <w:rPr>
        <w:rFonts w:ascii="Calibri" w:eastAsia="Calibri" w:hAnsi="Calibri"/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6509EF03" wp14:editId="492332D0">
              <wp:simplePos x="0" y="0"/>
              <wp:positionH relativeFrom="column">
                <wp:posOffset>15875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11" name="Łącznik prosty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69704F" id="Łącznik prosty 12" o:spid="_x0000_s1026" style="position:absolute;flip:y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" o:allowincell="f" strokecolor="#396" strokeweight="1.06mm"/>
          </w:pict>
        </mc:Fallback>
      </mc:AlternateContent>
    </w:r>
    <w:r w:rsidRPr="00430515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7576E7" w:rsidRPr="00430515" w:rsidRDefault="007576E7" w:rsidP="00F3005E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/>
        <w:sz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6E7" w:rsidRPr="00430515" w:rsidRDefault="007576E7" w:rsidP="00F3005E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/>
        <w:sz w:val="18"/>
      </w:rPr>
    </w:pPr>
    <w:r w:rsidRPr="00430515">
      <w:rPr>
        <w:rFonts w:eastAsia="Calibri"/>
        <w:b/>
        <w:noProof/>
        <w:sz w:val="18"/>
      </w:rPr>
      <w:drawing>
        <wp:anchor distT="0" distB="0" distL="114300" distR="114300" simplePos="0" relativeHeight="251661312" behindDoc="1" locked="0" layoutInCell="1" allowOverlap="1" wp14:anchorId="37BEF976" wp14:editId="3474F3BE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1720" cy="1061720"/>
          <wp:effectExtent l="0" t="0" r="5080" b="5080"/>
          <wp:wrapNone/>
          <wp:docPr id="2" name="Obraz 166" descr="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6" descr="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1720" cy="1061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576E7" w:rsidRPr="00430515" w:rsidRDefault="007576E7" w:rsidP="00F3005E">
    <w:pPr>
      <w:tabs>
        <w:tab w:val="left" w:pos="888"/>
        <w:tab w:val="center" w:pos="4536"/>
        <w:tab w:val="right" w:pos="8362"/>
        <w:tab w:val="right" w:pos="9072"/>
      </w:tabs>
      <w:spacing w:after="0" w:line="240" w:lineRule="auto"/>
      <w:jc w:val="right"/>
      <w:rPr>
        <w:rFonts w:eastAsia="Times New Roman"/>
        <w:sz w:val="18"/>
      </w:rPr>
    </w:pPr>
    <w:r w:rsidRPr="00430515">
      <w:rPr>
        <w:rFonts w:eastAsia="Calibri"/>
        <w:b/>
        <w:noProof/>
        <w:sz w:val="18"/>
      </w:rPr>
      <w:drawing>
        <wp:inline distT="0" distB="0" distL="0" distR="0" wp14:anchorId="05B78BA1" wp14:editId="6D745D87">
          <wp:extent cx="1638300" cy="563880"/>
          <wp:effectExtent l="0" t="0" r="0" b="7620"/>
          <wp:docPr id="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56388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7576E7" w:rsidRPr="00430515" w:rsidRDefault="007576E7" w:rsidP="00F3005E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/>
        <w:sz w:val="18"/>
      </w:rPr>
    </w:pPr>
  </w:p>
  <w:p w:rsidR="007576E7" w:rsidRPr="00430515" w:rsidRDefault="007576E7" w:rsidP="00F3005E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/>
        <w:sz w:val="18"/>
      </w:rPr>
    </w:pPr>
  </w:p>
  <w:p w:rsidR="007576E7" w:rsidRPr="00430515" w:rsidRDefault="007576E7" w:rsidP="00F3005E">
    <w:pPr>
      <w:keepNext/>
      <w:spacing w:line="254" w:lineRule="auto"/>
      <w:jc w:val="center"/>
      <w:outlineLvl w:val="0"/>
      <w:rPr>
        <w:rFonts w:eastAsia="Calibri" w:cs="Arial"/>
        <w:sz w:val="18"/>
        <w:szCs w:val="18"/>
      </w:rPr>
    </w:pPr>
    <w:r w:rsidRPr="00430515">
      <w:rPr>
        <w:rFonts w:ascii="Calibri" w:eastAsia="Calibri" w:hAnsi="Calibri"/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2434ED2B" wp14:editId="1D7B5E78">
              <wp:simplePos x="0" y="0"/>
              <wp:positionH relativeFrom="column">
                <wp:posOffset>15875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1" name="Łącznik prosty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CB70EF" id="Łącznik prosty 12" o:spid="_x0000_s1026" style="position:absolute;flip:y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Pk1CVKoAgAAeQ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30515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7576E7" w:rsidRPr="00430515" w:rsidRDefault="007576E7" w:rsidP="00F3005E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E43645EF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3" w15:restartNumberingAfterBreak="1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4" w15:restartNumberingAfterBreak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</w:abstractNum>
  <w:abstractNum w:abstractNumId="5" w15:restartNumberingAfterBreak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1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7" w15:restartNumberingAfterBreak="1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8" w15:restartNumberingAfterBreak="1">
    <w:nsid w:val="024719EE"/>
    <w:multiLevelType w:val="hybridMultilevel"/>
    <w:tmpl w:val="23723A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10734378"/>
    <w:multiLevelType w:val="hybridMultilevel"/>
    <w:tmpl w:val="73D64D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1">
    <w:nsid w:val="22DF7BAE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1">
    <w:nsid w:val="255B3FB3"/>
    <w:multiLevelType w:val="multilevel"/>
    <w:tmpl w:val="A40600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1">
    <w:nsid w:val="28AA47BE"/>
    <w:multiLevelType w:val="multilevel"/>
    <w:tmpl w:val="EB20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1">
    <w:nsid w:val="2A2763ED"/>
    <w:multiLevelType w:val="multilevel"/>
    <w:tmpl w:val="79FAD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318861AA"/>
    <w:multiLevelType w:val="hybridMultilevel"/>
    <w:tmpl w:val="73D64D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1">
    <w:nsid w:val="32AE6B00"/>
    <w:multiLevelType w:val="hybridMultilevel"/>
    <w:tmpl w:val="23723A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472F291F"/>
    <w:multiLevelType w:val="hybridMultilevel"/>
    <w:tmpl w:val="6C3A804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1">
    <w:nsid w:val="5772044F"/>
    <w:multiLevelType w:val="hybridMultilevel"/>
    <w:tmpl w:val="E38C2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5CC82FCE"/>
    <w:multiLevelType w:val="multilevel"/>
    <w:tmpl w:val="3A80B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1">
    <w:nsid w:val="64E57C03"/>
    <w:multiLevelType w:val="hybridMultilevel"/>
    <w:tmpl w:val="98A0D3B6"/>
    <w:lvl w:ilvl="0" w:tplc="A97A2A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1">
    <w:nsid w:val="65F95D14"/>
    <w:multiLevelType w:val="hybridMultilevel"/>
    <w:tmpl w:val="15E0ABCE"/>
    <w:name w:val="WW8Num22"/>
    <w:lvl w:ilvl="0" w:tplc="00000002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1">
    <w:nsid w:val="6CA429BA"/>
    <w:multiLevelType w:val="hybridMultilevel"/>
    <w:tmpl w:val="23723A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1">
    <w:nsid w:val="7451243E"/>
    <w:multiLevelType w:val="hybridMultilevel"/>
    <w:tmpl w:val="381855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79D81DC9"/>
    <w:multiLevelType w:val="hybridMultilevel"/>
    <w:tmpl w:val="D63EBCA0"/>
    <w:lvl w:ilvl="0" w:tplc="DF84893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14"/>
  </w:num>
  <w:num w:numId="7">
    <w:abstractNumId w:val="20"/>
  </w:num>
  <w:num w:numId="8">
    <w:abstractNumId w:val="10"/>
  </w:num>
  <w:num w:numId="9">
    <w:abstractNumId w:val="0"/>
  </w:num>
  <w:num w:numId="10">
    <w:abstractNumId w:val="17"/>
  </w:num>
  <w:num w:numId="11">
    <w:abstractNumId w:val="21"/>
  </w:num>
  <w:num w:numId="12">
    <w:abstractNumId w:val="16"/>
  </w:num>
  <w:num w:numId="13">
    <w:abstractNumId w:val="19"/>
  </w:num>
  <w:num w:numId="14">
    <w:abstractNumId w:val="23"/>
  </w:num>
  <w:num w:numId="15">
    <w:abstractNumId w:val="1"/>
  </w:num>
  <w:num w:numId="16">
    <w:abstractNumId w:val="11"/>
  </w:num>
  <w:num w:numId="17">
    <w:abstractNumId w:val="22"/>
  </w:num>
  <w:num w:numId="18">
    <w:abstractNumId w:val="3"/>
  </w:num>
  <w:num w:numId="19">
    <w:abstractNumId w:val="18"/>
  </w:num>
  <w:num w:numId="20">
    <w:abstractNumId w:val="13"/>
  </w:num>
  <w:num w:numId="21">
    <w:abstractNumId w:val="12"/>
  </w:num>
  <w:num w:numId="22">
    <w:abstractNumId w:val="8"/>
  </w:num>
  <w:num w:numId="23">
    <w:abstractNumId w:val="9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1D0"/>
    <w:rsid w:val="00122B1E"/>
    <w:rsid w:val="001564BE"/>
    <w:rsid w:val="00172736"/>
    <w:rsid w:val="001764F9"/>
    <w:rsid w:val="00181558"/>
    <w:rsid w:val="001A1FA1"/>
    <w:rsid w:val="001C1AC1"/>
    <w:rsid w:val="00230D91"/>
    <w:rsid w:val="0023551F"/>
    <w:rsid w:val="0029430C"/>
    <w:rsid w:val="00295603"/>
    <w:rsid w:val="002E19CA"/>
    <w:rsid w:val="002E55DB"/>
    <w:rsid w:val="00317671"/>
    <w:rsid w:val="0034570D"/>
    <w:rsid w:val="00386151"/>
    <w:rsid w:val="00415D28"/>
    <w:rsid w:val="0042113E"/>
    <w:rsid w:val="00441B80"/>
    <w:rsid w:val="004A66C1"/>
    <w:rsid w:val="004C37FD"/>
    <w:rsid w:val="004D4E40"/>
    <w:rsid w:val="004F4F63"/>
    <w:rsid w:val="00575B97"/>
    <w:rsid w:val="005A0505"/>
    <w:rsid w:val="005A130A"/>
    <w:rsid w:val="005B1B30"/>
    <w:rsid w:val="005F0312"/>
    <w:rsid w:val="005F0828"/>
    <w:rsid w:val="00630CB3"/>
    <w:rsid w:val="006513A0"/>
    <w:rsid w:val="006B017F"/>
    <w:rsid w:val="006B27C6"/>
    <w:rsid w:val="006D45DF"/>
    <w:rsid w:val="006F5A81"/>
    <w:rsid w:val="007576E7"/>
    <w:rsid w:val="007A463F"/>
    <w:rsid w:val="007D3590"/>
    <w:rsid w:val="007E133A"/>
    <w:rsid w:val="007F6F48"/>
    <w:rsid w:val="00824514"/>
    <w:rsid w:val="00831BD8"/>
    <w:rsid w:val="00896846"/>
    <w:rsid w:val="00897C6E"/>
    <w:rsid w:val="008A4760"/>
    <w:rsid w:val="009A54CE"/>
    <w:rsid w:val="00A65400"/>
    <w:rsid w:val="00A949C6"/>
    <w:rsid w:val="00AC0BBE"/>
    <w:rsid w:val="00AC19DF"/>
    <w:rsid w:val="00AF7567"/>
    <w:rsid w:val="00B06196"/>
    <w:rsid w:val="00B151D0"/>
    <w:rsid w:val="00B43C29"/>
    <w:rsid w:val="00B60216"/>
    <w:rsid w:val="00B75EB4"/>
    <w:rsid w:val="00B93047"/>
    <w:rsid w:val="00B94C70"/>
    <w:rsid w:val="00BC24A0"/>
    <w:rsid w:val="00BD1FA3"/>
    <w:rsid w:val="00C641C5"/>
    <w:rsid w:val="00C904E1"/>
    <w:rsid w:val="00C96AE6"/>
    <w:rsid w:val="00CE7E7B"/>
    <w:rsid w:val="00D97AE1"/>
    <w:rsid w:val="00DC0AE2"/>
    <w:rsid w:val="00E0417A"/>
    <w:rsid w:val="00E5759B"/>
    <w:rsid w:val="00E65066"/>
    <w:rsid w:val="00EA0DF6"/>
    <w:rsid w:val="00EA275D"/>
    <w:rsid w:val="00EC16CF"/>
    <w:rsid w:val="00F263B7"/>
    <w:rsid w:val="00F3005E"/>
    <w:rsid w:val="00F360F2"/>
    <w:rsid w:val="00F824DB"/>
    <w:rsid w:val="00F832A5"/>
    <w:rsid w:val="00FC398B"/>
    <w:rsid w:val="00F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FD7B9F"/>
  <w15:docId w15:val="{89D60336-762D-4460-8318-D44371278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E7E7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151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51D0"/>
  </w:style>
  <w:style w:type="paragraph" w:customStyle="1" w:styleId="Default">
    <w:name w:val="Default"/>
    <w:rsid w:val="00B151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1F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1FA3"/>
  </w:style>
  <w:style w:type="paragraph" w:styleId="Tekstpodstawowy">
    <w:name w:val="Body Text"/>
    <w:basedOn w:val="Normalny"/>
    <w:link w:val="TekstpodstawowyZnak1"/>
    <w:rsid w:val="00BD1FA3"/>
    <w:pPr>
      <w:suppressAutoHyphens/>
      <w:spacing w:after="120" w:line="240" w:lineRule="auto"/>
      <w:jc w:val="both"/>
    </w:pPr>
    <w:rPr>
      <w:rFonts w:ascii="Arial" w:eastAsia="Times New Roman" w:hAnsi="Arial" w:cs="Arial"/>
      <w:kern w:val="0"/>
      <w:sz w:val="24"/>
      <w:szCs w:val="24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uiPriority w:val="99"/>
    <w:semiHidden/>
    <w:rsid w:val="00BD1FA3"/>
  </w:style>
  <w:style w:type="character" w:customStyle="1" w:styleId="TekstpodstawowyZnak1">
    <w:name w:val="Tekst podstawowy Znak1"/>
    <w:link w:val="Tekstpodstawowy"/>
    <w:rsid w:val="00BD1FA3"/>
    <w:rPr>
      <w:rFonts w:ascii="Arial" w:eastAsia="Times New Roman" w:hAnsi="Arial" w:cs="Arial"/>
      <w:kern w:val="0"/>
      <w:sz w:val="24"/>
      <w:szCs w:val="24"/>
      <w:lang w:eastAsia="ar-SA"/>
      <w14:ligatures w14:val="none"/>
    </w:rPr>
  </w:style>
  <w:style w:type="paragraph" w:styleId="Tekstprzypisudolnego">
    <w:name w:val="footnote text"/>
    <w:aliases w:val="Footnote Text Char,Znak,Tekst przypisu dolnego-poligrafia,Footnote Text Char Char,Footnote Text Char Char Znak Znak,Footnote Text Char Char Znak Znak Znak Znak Znak,Tekst przypisu Znak,Tekst przypisu Znak Znak"/>
    <w:basedOn w:val="Normalny"/>
    <w:link w:val="TekstprzypisudolnegoZnak"/>
    <w:uiPriority w:val="99"/>
    <w:rsid w:val="00BD1FA3"/>
    <w:pPr>
      <w:suppressAutoHyphens/>
      <w:spacing w:after="0" w:line="240" w:lineRule="auto"/>
      <w:jc w:val="both"/>
    </w:pPr>
    <w:rPr>
      <w:rFonts w:ascii="Arial" w:eastAsia="Times New Roman" w:hAnsi="Arial" w:cs="Arial"/>
      <w:kern w:val="0"/>
      <w:sz w:val="20"/>
      <w:szCs w:val="20"/>
      <w:lang w:eastAsia="ar-SA"/>
      <w14:ligatures w14:val="none"/>
    </w:rPr>
  </w:style>
  <w:style w:type="character" w:customStyle="1" w:styleId="TekstprzypisudolnegoZnak">
    <w:name w:val="Tekst przypisu dolnego Znak"/>
    <w:aliases w:val="Footnote Text Char Znak,Znak Znak,Tekst przypisu dolnego-poligrafia Znak,Footnote Text Char Char Znak,Footnote Text Char Char Znak Znak Znak,Footnote Text Char Char Znak Znak Znak Znak Znak Znak,Tekst przypisu Znak Znak1"/>
    <w:basedOn w:val="Domylnaczcionkaakapitu"/>
    <w:link w:val="Tekstprzypisudolnego"/>
    <w:uiPriority w:val="99"/>
    <w:rsid w:val="00BD1FA3"/>
    <w:rPr>
      <w:rFonts w:ascii="Arial" w:eastAsia="Times New Roman" w:hAnsi="Arial" w:cs="Arial"/>
      <w:kern w:val="0"/>
      <w:sz w:val="20"/>
      <w:szCs w:val="20"/>
      <w:lang w:eastAsia="ar-SA"/>
      <w14:ligatures w14:val="none"/>
    </w:rPr>
  </w:style>
  <w:style w:type="character" w:styleId="Odwoanieprzypisudolnego">
    <w:name w:val="footnote reference"/>
    <w:aliases w:val="Odwołanie przypisu1"/>
    <w:uiPriority w:val="99"/>
    <w:rsid w:val="00BD1FA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7C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7C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7C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7C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7C6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7C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7C6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824DB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B75EB4"/>
    <w:pPr>
      <w:spacing w:after="0" w:line="240" w:lineRule="auto"/>
    </w:pPr>
    <w:rPr>
      <w:rFonts w:ascii="Times" w:eastAsia="Times New Roman" w:hAnsi="Times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WZ2">
    <w:name w:val="SWZ2"/>
    <w:basedOn w:val="Normalny"/>
    <w:qFormat/>
    <w:rsid w:val="00B75EB4"/>
    <w:pPr>
      <w:spacing w:after="0" w:line="240" w:lineRule="auto"/>
      <w:jc w:val="both"/>
    </w:pPr>
    <w:rPr>
      <w:rFonts w:ascii="Arial" w:hAnsi="Arial"/>
      <w:kern w:val="0"/>
      <w:sz w:val="20"/>
      <w14:ligatures w14:val="none"/>
    </w:rPr>
  </w:style>
  <w:style w:type="table" w:styleId="Tabela-Siatka">
    <w:name w:val="Table Grid"/>
    <w:basedOn w:val="Standardowy"/>
    <w:uiPriority w:val="39"/>
    <w:rsid w:val="00B7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2147</Words>
  <Characters>12886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Wójtowicz Piotr</dc:creator>
  <cp:lastModifiedBy>Mistrzak Radosław</cp:lastModifiedBy>
  <cp:revision>1</cp:revision>
  <cp:lastPrinted>2026-07-24T12:55:00Z</cp:lastPrinted>
  <dcterms:created xsi:type="dcterms:W3CDTF">2026-08-05T13:06:00Z</dcterms:created>
  <dcterms:modified xsi:type="dcterms:W3CDTF">2026-08-05T13:07:00Z</dcterms:modified>
</cp:coreProperties>
</file>